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BE" w:rsidRDefault="008A60BE" w:rsidP="00B12065">
      <w:pPr>
        <w:ind w:right="-720"/>
        <w:jc w:val="center"/>
        <w:rPr>
          <w:b/>
          <w:sz w:val="26"/>
          <w:szCs w:val="26"/>
        </w:rPr>
      </w:pPr>
      <w:bookmarkStart w:id="0" w:name="_GoBack"/>
      <w:bookmarkEnd w:id="0"/>
      <w:r w:rsidRPr="008A60BE">
        <w:rPr>
          <w:b/>
          <w:sz w:val="26"/>
          <w:szCs w:val="26"/>
        </w:rPr>
        <w:t xml:space="preserve">Summary of Recognized </w:t>
      </w:r>
      <w:r>
        <w:rPr>
          <w:b/>
          <w:sz w:val="26"/>
          <w:szCs w:val="26"/>
        </w:rPr>
        <w:t>Evidence-Based Programs</w:t>
      </w:r>
      <w:r w:rsidRPr="008A60BE">
        <w:rPr>
          <w:b/>
          <w:sz w:val="26"/>
          <w:szCs w:val="26"/>
        </w:rPr>
        <w:t xml:space="preserve"> </w:t>
      </w:r>
      <w:r>
        <w:rPr>
          <w:b/>
          <w:sz w:val="26"/>
          <w:szCs w:val="26"/>
        </w:rPr>
        <w:t xml:space="preserve">Implemented by </w:t>
      </w:r>
      <w:r w:rsidRPr="008A60BE">
        <w:rPr>
          <w:b/>
          <w:sz w:val="26"/>
          <w:szCs w:val="26"/>
        </w:rPr>
        <w:t xml:space="preserve">Expanded School Mental Health </w:t>
      </w:r>
      <w:r>
        <w:rPr>
          <w:b/>
          <w:sz w:val="26"/>
          <w:szCs w:val="26"/>
        </w:rPr>
        <w:t xml:space="preserve">(ESMH) </w:t>
      </w:r>
      <w:r w:rsidRPr="008A60BE">
        <w:rPr>
          <w:b/>
          <w:sz w:val="26"/>
          <w:szCs w:val="26"/>
        </w:rPr>
        <w:t>Programs</w:t>
      </w:r>
      <w:r w:rsidR="00B12065">
        <w:rPr>
          <w:b/>
          <w:sz w:val="26"/>
          <w:szCs w:val="26"/>
        </w:rPr>
        <w:t>*</w:t>
      </w:r>
    </w:p>
    <w:p w:rsidR="00856005" w:rsidRDefault="00B12065" w:rsidP="00E50131">
      <w:pPr>
        <w:ind w:right="-720"/>
        <w:jc w:val="center"/>
        <w:rPr>
          <w:b/>
          <w:sz w:val="26"/>
          <w:szCs w:val="26"/>
        </w:rPr>
      </w:pPr>
      <w:r>
        <w:rPr>
          <w:b/>
          <w:sz w:val="26"/>
          <w:szCs w:val="26"/>
        </w:rPr>
        <w:t>Center for School Mental Health</w:t>
      </w:r>
      <w:r w:rsidR="00D47AB4">
        <w:rPr>
          <w:b/>
          <w:sz w:val="26"/>
          <w:szCs w:val="26"/>
        </w:rPr>
        <w:t xml:space="preserve">, </w:t>
      </w:r>
      <w:smartTag w:uri="urn:schemas-microsoft-com:office:smarttags" w:element="PlaceType">
        <w:r w:rsidR="00FA1832">
          <w:rPr>
            <w:b/>
            <w:sz w:val="26"/>
            <w:szCs w:val="26"/>
          </w:rPr>
          <w:t>University</w:t>
        </w:r>
      </w:smartTag>
      <w:r w:rsidR="00FA1832">
        <w:rPr>
          <w:b/>
          <w:sz w:val="26"/>
          <w:szCs w:val="26"/>
        </w:rPr>
        <w:t xml:space="preserve"> of </w:t>
      </w:r>
      <w:smartTag w:uri="urn:schemas-microsoft-com:office:smarttags" w:element="PlaceName">
        <w:r w:rsidR="00FA1832">
          <w:rPr>
            <w:b/>
            <w:sz w:val="26"/>
            <w:szCs w:val="26"/>
          </w:rPr>
          <w:t>Maryland</w:t>
        </w:r>
      </w:smartTag>
      <w:r w:rsidR="00FA1832">
        <w:rPr>
          <w:b/>
          <w:sz w:val="26"/>
          <w:szCs w:val="26"/>
        </w:rPr>
        <w:t xml:space="preserve"> </w:t>
      </w:r>
      <w:smartTag w:uri="urn:schemas-microsoft-com:office:smarttags" w:element="place">
        <w:smartTag w:uri="urn:schemas-microsoft-com:office:smarttags" w:element="PlaceType">
          <w:r w:rsidR="00FA1832">
            <w:rPr>
              <w:b/>
              <w:sz w:val="26"/>
              <w:szCs w:val="26"/>
            </w:rPr>
            <w:t>School</w:t>
          </w:r>
        </w:smartTag>
        <w:r w:rsidR="00FA1832">
          <w:rPr>
            <w:b/>
            <w:sz w:val="26"/>
            <w:szCs w:val="26"/>
          </w:rPr>
          <w:t xml:space="preserve"> of </w:t>
        </w:r>
        <w:smartTag w:uri="urn:schemas-microsoft-com:office:smarttags" w:element="PlaceName">
          <w:r w:rsidR="00FA1832">
            <w:rPr>
              <w:b/>
              <w:sz w:val="26"/>
              <w:szCs w:val="26"/>
            </w:rPr>
            <w:t>Medicine</w:t>
          </w:r>
        </w:smartTag>
      </w:smartTag>
      <w:r w:rsidR="00D47AB4">
        <w:rPr>
          <w:b/>
          <w:sz w:val="26"/>
          <w:szCs w:val="26"/>
        </w:rPr>
        <w:t>**</w:t>
      </w:r>
    </w:p>
    <w:p w:rsidR="00856005" w:rsidRDefault="00856005" w:rsidP="00E50131">
      <w:pPr>
        <w:ind w:right="-720"/>
        <w:jc w:val="center"/>
        <w:rPr>
          <w:b/>
          <w:sz w:val="26"/>
          <w:szCs w:val="26"/>
        </w:rPr>
      </w:pPr>
      <w:r>
        <w:rPr>
          <w:b/>
          <w:sz w:val="26"/>
          <w:szCs w:val="26"/>
        </w:rPr>
        <w:t>June, 2008</w:t>
      </w:r>
    </w:p>
    <w:p w:rsidR="00856005" w:rsidRDefault="00856005" w:rsidP="00E50131">
      <w:pPr>
        <w:ind w:right="-720"/>
        <w:jc w:val="center"/>
        <w:rPr>
          <w:b/>
          <w:sz w:val="26"/>
          <w:szCs w:val="26"/>
        </w:rPr>
      </w:pPr>
    </w:p>
    <w:tbl>
      <w:tblPr>
        <w:tblStyle w:val="TableGrid"/>
        <w:tblW w:w="15198" w:type="dxa"/>
        <w:jc w:val="center"/>
        <w:tblLayout w:type="fixed"/>
        <w:tblLook w:val="01E0" w:firstRow="1" w:lastRow="1" w:firstColumn="1" w:lastColumn="1" w:noHBand="0" w:noVBand="0"/>
      </w:tblPr>
      <w:tblGrid>
        <w:gridCol w:w="23"/>
        <w:gridCol w:w="1708"/>
        <w:gridCol w:w="1260"/>
        <w:gridCol w:w="3780"/>
        <w:gridCol w:w="1800"/>
        <w:gridCol w:w="3960"/>
        <w:gridCol w:w="2667"/>
      </w:tblGrid>
      <w:tr w:rsidR="00B12065" w:rsidRPr="007C0FFB">
        <w:trPr>
          <w:cantSplit/>
          <w:tblHeader/>
          <w:jc w:val="center"/>
        </w:trPr>
        <w:tc>
          <w:tcPr>
            <w:tcW w:w="1731" w:type="dxa"/>
            <w:gridSpan w:val="2"/>
            <w:tcBorders>
              <w:top w:val="single" w:sz="8" w:space="0" w:color="auto"/>
              <w:left w:val="single" w:sz="8" w:space="0" w:color="auto"/>
              <w:bottom w:val="single" w:sz="8" w:space="0" w:color="auto"/>
              <w:right w:val="single" w:sz="8" w:space="0" w:color="auto"/>
            </w:tcBorders>
            <w:shd w:val="clear" w:color="auto" w:fill="D9D9D9"/>
            <w:vAlign w:val="bottom"/>
          </w:tcPr>
          <w:p w:rsidR="008A60BE" w:rsidRPr="00B12065" w:rsidRDefault="008A60BE" w:rsidP="00851E0F">
            <w:pPr>
              <w:jc w:val="center"/>
              <w:rPr>
                <w:rFonts w:ascii="Georgia" w:hAnsi="Georgia"/>
                <w:b/>
                <w:sz w:val="22"/>
                <w:szCs w:val="22"/>
              </w:rPr>
            </w:pPr>
            <w:r w:rsidRPr="00B12065">
              <w:rPr>
                <w:rFonts w:ascii="Georgia" w:hAnsi="Georgia"/>
                <w:b/>
                <w:sz w:val="22"/>
                <w:szCs w:val="22"/>
              </w:rPr>
              <w:t>Program Name/Link</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bottom"/>
          </w:tcPr>
          <w:p w:rsidR="00856005" w:rsidRDefault="00D47AB4" w:rsidP="00B12065">
            <w:pPr>
              <w:rPr>
                <w:rFonts w:ascii="Georgia" w:hAnsi="Georgia"/>
                <w:b/>
                <w:sz w:val="22"/>
                <w:szCs w:val="22"/>
              </w:rPr>
            </w:pPr>
            <w:r>
              <w:rPr>
                <w:rFonts w:ascii="Georgia" w:hAnsi="Georgia"/>
                <w:b/>
                <w:sz w:val="22"/>
                <w:szCs w:val="22"/>
              </w:rPr>
              <w:t>Age</w:t>
            </w:r>
            <w:r w:rsidR="00856005">
              <w:rPr>
                <w:rFonts w:ascii="Georgia" w:hAnsi="Georgia"/>
                <w:b/>
                <w:sz w:val="22"/>
                <w:szCs w:val="22"/>
              </w:rPr>
              <w:t>/</w:t>
            </w:r>
          </w:p>
          <w:p w:rsidR="00856005" w:rsidRDefault="00856005" w:rsidP="00B12065">
            <w:pPr>
              <w:rPr>
                <w:rFonts w:ascii="Georgia" w:hAnsi="Georgia"/>
                <w:b/>
                <w:sz w:val="22"/>
                <w:szCs w:val="22"/>
              </w:rPr>
            </w:pPr>
            <w:r>
              <w:rPr>
                <w:rFonts w:ascii="Georgia" w:hAnsi="Georgia"/>
                <w:b/>
                <w:sz w:val="22"/>
                <w:szCs w:val="22"/>
              </w:rPr>
              <w:t>Grade</w:t>
            </w:r>
          </w:p>
          <w:p w:rsidR="00B12065" w:rsidRPr="00B12065" w:rsidRDefault="00B12065" w:rsidP="00B12065">
            <w:pPr>
              <w:rPr>
                <w:rFonts w:ascii="Georgia" w:hAnsi="Georgia"/>
                <w:b/>
                <w:sz w:val="22"/>
                <w:szCs w:val="22"/>
              </w:rPr>
            </w:pPr>
            <w:r>
              <w:rPr>
                <w:rFonts w:ascii="Georgia" w:hAnsi="Georgia"/>
                <w:b/>
                <w:sz w:val="22"/>
                <w:szCs w:val="22"/>
              </w:rPr>
              <w:t>Level</w:t>
            </w:r>
          </w:p>
        </w:tc>
        <w:tc>
          <w:tcPr>
            <w:tcW w:w="3780" w:type="dxa"/>
            <w:tcBorders>
              <w:top w:val="single" w:sz="8" w:space="0" w:color="auto"/>
              <w:left w:val="single" w:sz="8" w:space="0" w:color="auto"/>
              <w:bottom w:val="single" w:sz="8" w:space="0" w:color="auto"/>
              <w:right w:val="single" w:sz="8" w:space="0" w:color="auto"/>
            </w:tcBorders>
            <w:shd w:val="clear" w:color="auto" w:fill="D9D9D9"/>
            <w:vAlign w:val="bottom"/>
          </w:tcPr>
          <w:p w:rsidR="008A60BE" w:rsidRPr="00B12065" w:rsidRDefault="008A60BE" w:rsidP="00B12065">
            <w:pPr>
              <w:rPr>
                <w:rFonts w:ascii="Georgia" w:hAnsi="Georgia"/>
                <w:b/>
                <w:sz w:val="22"/>
                <w:szCs w:val="22"/>
              </w:rPr>
            </w:pPr>
          </w:p>
          <w:p w:rsidR="008A60BE" w:rsidRPr="00B12065" w:rsidRDefault="008A60BE" w:rsidP="00851E0F">
            <w:pPr>
              <w:jc w:val="center"/>
              <w:rPr>
                <w:rFonts w:ascii="Georgia" w:hAnsi="Georgia"/>
                <w:b/>
                <w:sz w:val="22"/>
                <w:szCs w:val="22"/>
              </w:rPr>
            </w:pPr>
            <w:r w:rsidRPr="00B12065">
              <w:rPr>
                <w:rFonts w:ascii="Georgia" w:hAnsi="Georgia"/>
                <w:b/>
                <w:sz w:val="22"/>
                <w:szCs w:val="22"/>
              </w:rPr>
              <w:t>Topics Addressed</w:t>
            </w:r>
          </w:p>
        </w:tc>
        <w:tc>
          <w:tcPr>
            <w:tcW w:w="1800" w:type="dxa"/>
            <w:tcBorders>
              <w:top w:val="single" w:sz="8" w:space="0" w:color="auto"/>
              <w:left w:val="single" w:sz="8" w:space="0" w:color="auto"/>
              <w:bottom w:val="single" w:sz="8" w:space="0" w:color="auto"/>
              <w:right w:val="single" w:sz="8" w:space="0" w:color="auto"/>
            </w:tcBorders>
            <w:shd w:val="clear" w:color="auto" w:fill="D9D9D9"/>
            <w:vAlign w:val="bottom"/>
          </w:tcPr>
          <w:p w:rsidR="008A60BE" w:rsidRPr="00B12065" w:rsidRDefault="008A60BE" w:rsidP="00851E0F">
            <w:pPr>
              <w:jc w:val="center"/>
              <w:rPr>
                <w:rFonts w:ascii="Georgia" w:hAnsi="Georgia"/>
                <w:b/>
                <w:sz w:val="22"/>
                <w:szCs w:val="22"/>
              </w:rPr>
            </w:pPr>
            <w:r w:rsidRPr="00B12065">
              <w:rPr>
                <w:rFonts w:ascii="Georgia" w:hAnsi="Georgia"/>
                <w:b/>
                <w:sz w:val="22"/>
                <w:szCs w:val="22"/>
              </w:rPr>
              <w:t>Primary Implementer</w:t>
            </w:r>
          </w:p>
        </w:tc>
        <w:tc>
          <w:tcPr>
            <w:tcW w:w="3960" w:type="dxa"/>
            <w:tcBorders>
              <w:top w:val="single" w:sz="8" w:space="0" w:color="auto"/>
              <w:left w:val="single" w:sz="8" w:space="0" w:color="auto"/>
              <w:bottom w:val="single" w:sz="8" w:space="0" w:color="auto"/>
              <w:right w:val="single" w:sz="8" w:space="0" w:color="auto"/>
            </w:tcBorders>
            <w:shd w:val="clear" w:color="auto" w:fill="D9D9D9"/>
            <w:vAlign w:val="bottom"/>
          </w:tcPr>
          <w:p w:rsidR="008A60BE" w:rsidRPr="00B12065" w:rsidRDefault="008A60BE" w:rsidP="00851E0F">
            <w:pPr>
              <w:jc w:val="center"/>
              <w:rPr>
                <w:rFonts w:ascii="Georgia" w:hAnsi="Georgia"/>
                <w:b/>
                <w:sz w:val="22"/>
                <w:szCs w:val="22"/>
              </w:rPr>
            </w:pPr>
            <w:r w:rsidRPr="00B12065">
              <w:rPr>
                <w:rFonts w:ascii="Georgia" w:hAnsi="Georgia"/>
                <w:b/>
                <w:sz w:val="22"/>
                <w:szCs w:val="22"/>
              </w:rPr>
              <w:t>Structure of Curriculum</w:t>
            </w:r>
          </w:p>
        </w:tc>
        <w:tc>
          <w:tcPr>
            <w:tcW w:w="2667" w:type="dxa"/>
            <w:tcBorders>
              <w:top w:val="single" w:sz="8" w:space="0" w:color="auto"/>
              <w:left w:val="single" w:sz="8" w:space="0" w:color="auto"/>
              <w:bottom w:val="single" w:sz="8" w:space="0" w:color="auto"/>
              <w:right w:val="single" w:sz="8" w:space="0" w:color="auto"/>
            </w:tcBorders>
            <w:shd w:val="clear" w:color="auto" w:fill="D9D9D9"/>
            <w:vAlign w:val="bottom"/>
          </w:tcPr>
          <w:p w:rsidR="008A60BE" w:rsidRPr="00B12065" w:rsidRDefault="008A60BE" w:rsidP="00B12065">
            <w:pPr>
              <w:rPr>
                <w:rFonts w:ascii="Georgia" w:hAnsi="Georgia"/>
                <w:b/>
                <w:sz w:val="22"/>
                <w:szCs w:val="22"/>
              </w:rPr>
            </w:pPr>
            <w:r w:rsidRPr="00B12065">
              <w:rPr>
                <w:rFonts w:ascii="Georgia" w:hAnsi="Georgia"/>
                <w:b/>
                <w:sz w:val="22"/>
                <w:szCs w:val="22"/>
              </w:rPr>
              <w:t>Evidence-based Program Recognition</w:t>
            </w:r>
          </w:p>
        </w:tc>
      </w:tr>
      <w:tr w:rsidR="00E50131" w:rsidRPr="00E50131">
        <w:trPr>
          <w:gridBefore w:val="1"/>
          <w:wBefore w:w="23" w:type="dxa"/>
          <w:jc w:val="center"/>
        </w:trPr>
        <w:tc>
          <w:tcPr>
            <w:tcW w:w="1708" w:type="dxa"/>
            <w:tcBorders>
              <w:top w:val="single" w:sz="8" w:space="0" w:color="auto"/>
            </w:tcBorders>
            <w:vAlign w:val="center"/>
          </w:tcPr>
          <w:p w:rsidR="008A60BE" w:rsidRPr="00E50131" w:rsidRDefault="0095524B" w:rsidP="00851E0F">
            <w:pPr>
              <w:rPr>
                <w:rFonts w:ascii="Georgia" w:hAnsi="Georgia"/>
                <w:i/>
                <w:sz w:val="20"/>
                <w:szCs w:val="20"/>
              </w:rPr>
            </w:pPr>
            <w:hyperlink r:id="rId7" w:history="1">
              <w:r w:rsidR="008A60BE" w:rsidRPr="00E50131">
                <w:rPr>
                  <w:rStyle w:val="Hyperlink"/>
                  <w:rFonts w:ascii="Georgia" w:hAnsi="Georgia"/>
                  <w:i/>
                  <w:sz w:val="20"/>
                  <w:szCs w:val="20"/>
                </w:rPr>
                <w:t>Aggression Replacement Training</w:t>
              </w:r>
            </w:hyperlink>
            <w:r w:rsidR="008A60BE" w:rsidRPr="00E50131">
              <w:rPr>
                <w:rStyle w:val="bodytext1"/>
                <w:rFonts w:ascii="Georgia" w:hAnsi="Georgia"/>
                <w:i/>
                <w:color w:val="auto"/>
              </w:rPr>
              <w:t xml:space="preserve"> </w:t>
            </w:r>
            <w:r w:rsidR="008A60BE" w:rsidRPr="00E50131">
              <w:rPr>
                <w:rFonts w:ascii="Georgia" w:hAnsi="Georgia"/>
                <w:i/>
                <w:sz w:val="20"/>
                <w:szCs w:val="20"/>
              </w:rPr>
              <w:t>(ART)</w:t>
            </w:r>
          </w:p>
        </w:tc>
        <w:tc>
          <w:tcPr>
            <w:tcW w:w="1260" w:type="dxa"/>
            <w:tcBorders>
              <w:top w:val="single" w:sz="8" w:space="0" w:color="auto"/>
            </w:tcBorders>
            <w:vAlign w:val="center"/>
          </w:tcPr>
          <w:p w:rsidR="008A60BE" w:rsidRPr="00E50131" w:rsidRDefault="008A60BE" w:rsidP="00851E0F">
            <w:pPr>
              <w:rPr>
                <w:rFonts w:ascii="Georgia" w:hAnsi="Georgia"/>
                <w:sz w:val="20"/>
                <w:szCs w:val="20"/>
              </w:rPr>
            </w:pPr>
            <w:r w:rsidRPr="00E50131">
              <w:rPr>
                <w:rFonts w:ascii="Georgia" w:hAnsi="Georgia"/>
                <w:sz w:val="20"/>
                <w:szCs w:val="20"/>
              </w:rPr>
              <w:t>12 to 17</w:t>
            </w:r>
          </w:p>
        </w:tc>
        <w:tc>
          <w:tcPr>
            <w:tcW w:w="3780" w:type="dxa"/>
            <w:tcBorders>
              <w:top w:val="single" w:sz="8" w:space="0" w:color="auto"/>
            </w:tcBorders>
            <w:vAlign w:val="center"/>
          </w:tcPr>
          <w:p w:rsidR="008A60BE" w:rsidRPr="00E50131" w:rsidRDefault="008A60BE" w:rsidP="00851E0F">
            <w:pPr>
              <w:rPr>
                <w:rFonts w:ascii="Georgia" w:hAnsi="Georgia"/>
                <w:sz w:val="20"/>
                <w:szCs w:val="20"/>
              </w:rPr>
            </w:pPr>
            <w:r w:rsidRPr="00E50131">
              <w:rPr>
                <w:rFonts w:ascii="Georgia" w:hAnsi="Georgia"/>
                <w:sz w:val="20"/>
                <w:szCs w:val="20"/>
              </w:rPr>
              <w:t xml:space="preserve">Teaches adolescents to understand and replace aggression and anti-social behavior with positive alternatives. Uses 3 components: </w:t>
            </w:r>
            <w:proofErr w:type="spellStart"/>
            <w:r w:rsidRPr="00E50131">
              <w:rPr>
                <w:rFonts w:ascii="Georgia" w:hAnsi="Georgia"/>
                <w:sz w:val="20"/>
                <w:szCs w:val="20"/>
              </w:rPr>
              <w:t>prosocial</w:t>
            </w:r>
            <w:proofErr w:type="spellEnd"/>
            <w:r w:rsidRPr="00E50131">
              <w:rPr>
                <w:rFonts w:ascii="Georgia" w:hAnsi="Georgia"/>
                <w:sz w:val="20"/>
                <w:szCs w:val="20"/>
              </w:rPr>
              <w:t xml:space="preserve"> skills, anger management, and moral reasoning.</w:t>
            </w:r>
          </w:p>
        </w:tc>
        <w:tc>
          <w:tcPr>
            <w:tcW w:w="1800" w:type="dxa"/>
            <w:tcBorders>
              <w:top w:val="single" w:sz="8" w:space="0" w:color="auto"/>
            </w:tcBorders>
            <w:vAlign w:val="center"/>
          </w:tcPr>
          <w:p w:rsidR="008A60BE" w:rsidRPr="00E50131" w:rsidRDefault="008A60BE" w:rsidP="00851E0F">
            <w:pPr>
              <w:rPr>
                <w:rFonts w:ascii="Georgia" w:hAnsi="Georgia"/>
                <w:sz w:val="20"/>
                <w:szCs w:val="20"/>
              </w:rPr>
            </w:pPr>
            <w:r w:rsidRPr="00E50131">
              <w:rPr>
                <w:rFonts w:ascii="Georgia" w:hAnsi="Georgia"/>
                <w:sz w:val="20"/>
                <w:szCs w:val="20"/>
              </w:rPr>
              <w:t xml:space="preserve">Teachers </w:t>
            </w:r>
          </w:p>
          <w:p w:rsidR="008A60BE" w:rsidRPr="00E50131" w:rsidRDefault="008A60BE" w:rsidP="00851E0F">
            <w:pPr>
              <w:rPr>
                <w:rFonts w:ascii="Georgia" w:hAnsi="Georgia"/>
                <w:sz w:val="20"/>
                <w:szCs w:val="20"/>
              </w:rPr>
            </w:pPr>
            <w:r w:rsidRPr="00E50131">
              <w:rPr>
                <w:rFonts w:ascii="Georgia" w:hAnsi="Georgia"/>
                <w:sz w:val="20"/>
                <w:szCs w:val="20"/>
              </w:rPr>
              <w:t>School Mental Health Professionals</w:t>
            </w:r>
          </w:p>
        </w:tc>
        <w:tc>
          <w:tcPr>
            <w:tcW w:w="3960" w:type="dxa"/>
            <w:tcBorders>
              <w:top w:val="single" w:sz="8" w:space="0" w:color="auto"/>
            </w:tcBorders>
            <w:vAlign w:val="center"/>
          </w:tcPr>
          <w:p w:rsidR="008A60BE" w:rsidRPr="00E50131" w:rsidRDefault="008A60BE" w:rsidP="00851E0F">
            <w:pPr>
              <w:rPr>
                <w:rFonts w:ascii="Georgia" w:hAnsi="Georgia"/>
                <w:sz w:val="20"/>
                <w:szCs w:val="20"/>
              </w:rPr>
            </w:pPr>
            <w:r w:rsidRPr="00E50131">
              <w:rPr>
                <w:rFonts w:ascii="Georgia" w:hAnsi="Georgia"/>
                <w:sz w:val="20"/>
                <w:szCs w:val="20"/>
              </w:rPr>
              <w:t>Students participate in groups for 1 hour, three times per week for 10 weeks. The program suggests roughly 10 students to a group. Each week presents one full session of each of the three components of the program.</w:t>
            </w:r>
          </w:p>
        </w:tc>
        <w:tc>
          <w:tcPr>
            <w:tcW w:w="2667" w:type="dxa"/>
            <w:tcBorders>
              <w:top w:val="single" w:sz="8" w:space="0" w:color="auto"/>
            </w:tcBorders>
            <w:vAlign w:val="center"/>
          </w:tcPr>
          <w:p w:rsidR="008A60BE" w:rsidRPr="00E50131" w:rsidRDefault="008A60BE" w:rsidP="00851E0F">
            <w:pPr>
              <w:rPr>
                <w:rFonts w:ascii="Georgia" w:hAnsi="Georgia"/>
                <w:sz w:val="20"/>
                <w:szCs w:val="20"/>
              </w:rPr>
            </w:pPr>
            <w:r w:rsidRPr="00E50131">
              <w:rPr>
                <w:rFonts w:ascii="Georgia" w:hAnsi="Georgia"/>
                <w:sz w:val="20"/>
                <w:szCs w:val="20"/>
              </w:rPr>
              <w:t xml:space="preserve">OJJDP </w:t>
            </w:r>
            <w:r w:rsidR="00E50131">
              <w:rPr>
                <w:rFonts w:ascii="Georgia" w:hAnsi="Georgia"/>
                <w:sz w:val="20"/>
                <w:szCs w:val="20"/>
              </w:rPr>
              <w:t xml:space="preserve">Effective </w:t>
            </w:r>
            <w:r w:rsidRPr="00E50131">
              <w:rPr>
                <w:rFonts w:ascii="Georgia" w:hAnsi="Georgia"/>
                <w:sz w:val="20"/>
                <w:szCs w:val="20"/>
              </w:rPr>
              <w:t>Program</w:t>
            </w:r>
          </w:p>
          <w:p w:rsidR="008A60BE" w:rsidRPr="00E50131" w:rsidRDefault="008A60BE" w:rsidP="00851E0F">
            <w:pPr>
              <w:rPr>
                <w:rFonts w:ascii="Georgia" w:hAnsi="Georgia"/>
                <w:sz w:val="20"/>
                <w:szCs w:val="20"/>
              </w:rPr>
            </w:pPr>
            <w:r w:rsidRPr="00E50131">
              <w:rPr>
                <w:rFonts w:ascii="Georgia" w:hAnsi="Georgia"/>
                <w:sz w:val="20"/>
                <w:szCs w:val="20"/>
              </w:rPr>
              <w:t>PPN Screened Program</w:t>
            </w:r>
          </w:p>
          <w:p w:rsidR="008A60BE" w:rsidRPr="00E50131" w:rsidRDefault="008A60BE" w:rsidP="00851E0F">
            <w:pPr>
              <w:rPr>
                <w:rFonts w:ascii="Georgia" w:hAnsi="Georgia"/>
                <w:sz w:val="20"/>
                <w:szCs w:val="20"/>
              </w:rPr>
            </w:pP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8" w:history="1">
              <w:r w:rsidR="008A60BE" w:rsidRPr="00E50131">
                <w:rPr>
                  <w:rStyle w:val="Hyperlink"/>
                  <w:rFonts w:ascii="Georgia" w:hAnsi="Georgia"/>
                  <w:i/>
                  <w:sz w:val="20"/>
                  <w:szCs w:val="20"/>
                </w:rPr>
                <w:t>CARE (Care, Assess, Respond, Empower)</w:t>
              </w:r>
            </w:hyperlink>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13 to 17</w:t>
            </w:r>
          </w:p>
          <w:p w:rsidR="008A60BE" w:rsidRPr="00E50131" w:rsidRDefault="008A60BE" w:rsidP="00851E0F">
            <w:pPr>
              <w:rPr>
                <w:rFonts w:ascii="Georgia" w:hAnsi="Georgia"/>
                <w:sz w:val="20"/>
                <w:szCs w:val="20"/>
              </w:rPr>
            </w:pPr>
            <w:r w:rsidRPr="00E50131">
              <w:rPr>
                <w:rFonts w:ascii="Georgia" w:hAnsi="Georgia"/>
                <w:sz w:val="20"/>
                <w:szCs w:val="20"/>
              </w:rPr>
              <w:t>- has been expanded, 18-25 for out of school use</w:t>
            </w:r>
          </w:p>
        </w:tc>
        <w:tc>
          <w:tcPr>
            <w:tcW w:w="378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This program focuses on suicide prevention targeting high-risk youth, includes outcomes for depression, anxiety, anger control, drug use, and stress management.</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School-based mental health professionals or a teacher. A parent or guardian is also contacted.</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Begins with a 2-hour long computerized suicide assessment which is followed by a 2 hour motivational counseling and social support intervention. A follow –up reassessment and booster counseling session occur 9 weeks after the initial session.</w:t>
            </w:r>
          </w:p>
        </w:tc>
        <w:tc>
          <w:tcPr>
            <w:tcW w:w="2667" w:type="dxa"/>
            <w:vAlign w:val="center"/>
          </w:tcPr>
          <w:p w:rsidR="008A60BE" w:rsidRPr="00E50131" w:rsidRDefault="008A60BE" w:rsidP="00851E0F">
            <w:pPr>
              <w:rPr>
                <w:rFonts w:ascii="Georgia" w:hAnsi="Georgia"/>
                <w:sz w:val="20"/>
                <w:szCs w:val="20"/>
              </w:rPr>
            </w:pPr>
            <w:r w:rsidRPr="00E50131">
              <w:rPr>
                <w:rFonts w:ascii="Georgia" w:hAnsi="Georgia"/>
                <w:sz w:val="20"/>
                <w:szCs w:val="20"/>
              </w:rPr>
              <w:t>Reviewed By</w:t>
            </w:r>
            <w:r w:rsidR="00E50131">
              <w:rPr>
                <w:rFonts w:ascii="Georgia" w:hAnsi="Georgia"/>
                <w:sz w:val="20"/>
                <w:szCs w:val="20"/>
              </w:rPr>
              <w:t xml:space="preserve"> </w:t>
            </w:r>
            <w:r w:rsidRPr="00E50131">
              <w:rPr>
                <w:rFonts w:ascii="Georgia" w:hAnsi="Georgia"/>
                <w:sz w:val="20"/>
                <w:szCs w:val="20"/>
              </w:rPr>
              <w:t>NREPP</w:t>
            </w:r>
          </w:p>
          <w:p w:rsidR="008A60BE" w:rsidRPr="00E50131" w:rsidRDefault="008A60BE" w:rsidP="00851E0F">
            <w:pPr>
              <w:rPr>
                <w:rFonts w:ascii="Georgia" w:hAnsi="Georgia"/>
                <w:sz w:val="20"/>
                <w:szCs w:val="20"/>
              </w:rPr>
            </w:pPr>
            <w:r w:rsidRPr="00E50131">
              <w:rPr>
                <w:rFonts w:ascii="Georgia" w:hAnsi="Georgia"/>
                <w:sz w:val="20"/>
                <w:szCs w:val="20"/>
              </w:rPr>
              <w:t>PPN Promising Program</w:t>
            </w: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9" w:history="1">
              <w:r w:rsidR="008A60BE" w:rsidRPr="00E50131">
                <w:rPr>
                  <w:rStyle w:val="Hyperlink"/>
                  <w:rFonts w:ascii="Georgia" w:hAnsi="Georgia"/>
                  <w:i/>
                  <w:sz w:val="20"/>
                  <w:szCs w:val="20"/>
                </w:rPr>
                <w:t>Cognitive Behavioral Interventions for Trauma in Schools</w:t>
              </w:r>
            </w:hyperlink>
            <w:r w:rsidR="008A60BE" w:rsidRPr="00E50131">
              <w:rPr>
                <w:rFonts w:ascii="Georgia" w:hAnsi="Georgia"/>
                <w:i/>
                <w:sz w:val="20"/>
                <w:szCs w:val="20"/>
              </w:rPr>
              <w:t xml:space="preserve"> (CBITS)</w:t>
            </w:r>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10 to 15</w:t>
            </w:r>
          </w:p>
        </w:tc>
        <w:tc>
          <w:tcPr>
            <w:tcW w:w="378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 xml:space="preserve">Most often used with children who have experienced a traumatic </w:t>
            </w:r>
            <w:proofErr w:type="gramStart"/>
            <w:r w:rsidRPr="00E50131">
              <w:rPr>
                <w:rFonts w:ascii="Georgia" w:hAnsi="Georgia"/>
                <w:sz w:val="20"/>
                <w:szCs w:val="20"/>
              </w:rPr>
              <w:t>event.</w:t>
            </w:r>
            <w:proofErr w:type="gramEnd"/>
            <w:r w:rsidRPr="00E50131">
              <w:rPr>
                <w:rFonts w:ascii="Georgia" w:hAnsi="Georgia"/>
                <w:sz w:val="20"/>
                <w:szCs w:val="20"/>
              </w:rPr>
              <w:t xml:space="preserve"> CBITS teaches six cognitive-behavioral techniques: education about reactions to trauma, relaxation, real life exposure, cognitive therapy, stress or trauma exposure, and social problem solving.</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School mental health professionals</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The program consists of 10 group sessions with 6 to 8 students per group. Groups are once per week and last approximately 1 hour. Also includes 2 parent education sessions and 1 teacher education session</w:t>
            </w:r>
          </w:p>
        </w:tc>
        <w:tc>
          <w:tcPr>
            <w:tcW w:w="2667" w:type="dxa"/>
            <w:vAlign w:val="center"/>
          </w:tcPr>
          <w:p w:rsidR="008A60BE" w:rsidRPr="00E50131" w:rsidRDefault="008A60BE" w:rsidP="00851E0F">
            <w:pPr>
              <w:rPr>
                <w:rFonts w:ascii="Georgia" w:hAnsi="Georgia"/>
                <w:sz w:val="20"/>
                <w:szCs w:val="20"/>
              </w:rPr>
            </w:pPr>
            <w:r w:rsidRPr="00E50131">
              <w:rPr>
                <w:rFonts w:ascii="Georgia" w:hAnsi="Georgia"/>
                <w:sz w:val="20"/>
                <w:szCs w:val="20"/>
              </w:rPr>
              <w:t>NREPP Legacy</w:t>
            </w:r>
            <w:r w:rsidR="00E50131">
              <w:rPr>
                <w:rFonts w:ascii="Georgia" w:hAnsi="Georgia"/>
                <w:sz w:val="20"/>
                <w:szCs w:val="20"/>
              </w:rPr>
              <w:t xml:space="preserve"> </w:t>
            </w:r>
            <w:r w:rsidRPr="00E50131">
              <w:rPr>
                <w:rFonts w:ascii="Georgia" w:hAnsi="Georgia"/>
                <w:sz w:val="20"/>
                <w:szCs w:val="20"/>
              </w:rPr>
              <w:t>Program</w:t>
            </w:r>
          </w:p>
          <w:p w:rsidR="008A60BE" w:rsidRPr="00E50131" w:rsidRDefault="00E50131" w:rsidP="00851E0F">
            <w:pPr>
              <w:rPr>
                <w:rFonts w:ascii="Georgia" w:hAnsi="Georgia"/>
                <w:sz w:val="20"/>
                <w:szCs w:val="20"/>
              </w:rPr>
            </w:pPr>
            <w:r>
              <w:rPr>
                <w:rFonts w:ascii="Georgia" w:hAnsi="Georgia"/>
                <w:sz w:val="20"/>
                <w:szCs w:val="20"/>
              </w:rPr>
              <w:t xml:space="preserve">OJJDP </w:t>
            </w:r>
            <w:r w:rsidR="008A60BE" w:rsidRPr="00E50131">
              <w:rPr>
                <w:rFonts w:ascii="Georgia" w:hAnsi="Georgia"/>
                <w:sz w:val="20"/>
                <w:szCs w:val="20"/>
              </w:rPr>
              <w:t>Exemplary</w:t>
            </w:r>
            <w:r>
              <w:rPr>
                <w:rFonts w:ascii="Georgia" w:hAnsi="Georgia"/>
                <w:sz w:val="20"/>
                <w:szCs w:val="20"/>
              </w:rPr>
              <w:t xml:space="preserve"> </w:t>
            </w:r>
            <w:r w:rsidR="008A60BE" w:rsidRPr="00E50131">
              <w:rPr>
                <w:rFonts w:ascii="Georgia" w:hAnsi="Georgia"/>
                <w:sz w:val="20"/>
                <w:szCs w:val="20"/>
              </w:rPr>
              <w:t>Program</w:t>
            </w:r>
          </w:p>
          <w:p w:rsidR="008A60BE" w:rsidRPr="00E50131" w:rsidRDefault="008A60BE" w:rsidP="00851E0F">
            <w:pPr>
              <w:rPr>
                <w:rFonts w:ascii="Georgia" w:hAnsi="Georgia"/>
                <w:sz w:val="20"/>
                <w:szCs w:val="20"/>
              </w:rPr>
            </w:pPr>
            <w:r w:rsidRPr="00E50131">
              <w:rPr>
                <w:rFonts w:ascii="Georgia" w:hAnsi="Georgia"/>
                <w:sz w:val="20"/>
                <w:szCs w:val="20"/>
              </w:rPr>
              <w:t>PPN Proven Program</w:t>
            </w: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10" w:history="1">
              <w:r w:rsidR="008A60BE" w:rsidRPr="00E50131">
                <w:rPr>
                  <w:rStyle w:val="Hyperlink"/>
                  <w:rFonts w:ascii="Georgia" w:hAnsi="Georgia"/>
                  <w:i/>
                  <w:sz w:val="20"/>
                  <w:szCs w:val="20"/>
                </w:rPr>
                <w:t>Coping Cat</w:t>
              </w:r>
            </w:hyperlink>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8 to 13, has been modified for older children,</w:t>
            </w:r>
            <w:r w:rsidRPr="00E50131">
              <w:rPr>
                <w:rFonts w:ascii="Georgia" w:hAnsi="Georgia"/>
                <w:i/>
                <w:sz w:val="20"/>
                <w:szCs w:val="20"/>
              </w:rPr>
              <w:t xml:space="preserve"> The C.A.T. Project</w:t>
            </w:r>
            <w:r w:rsidRPr="00E50131">
              <w:rPr>
                <w:rFonts w:ascii="Georgia" w:hAnsi="Georgia"/>
                <w:sz w:val="20"/>
                <w:szCs w:val="20"/>
              </w:rPr>
              <w:t>: ages 14-17</w:t>
            </w:r>
          </w:p>
        </w:tc>
        <w:tc>
          <w:tcPr>
            <w:tcW w:w="378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This program focuses on helping children recognize and analyze anxious feelings and develop strategies to cope with anxiety-provoking situations.</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School mental health professionals</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i/>
                <w:sz w:val="20"/>
                <w:szCs w:val="20"/>
              </w:rPr>
              <w:t>Coping Cat</w:t>
            </w:r>
            <w:r w:rsidRPr="00E50131">
              <w:rPr>
                <w:rFonts w:ascii="Georgia" w:hAnsi="Georgia"/>
                <w:sz w:val="20"/>
                <w:szCs w:val="20"/>
              </w:rPr>
              <w:t xml:space="preserve"> groups consist of 16 </w:t>
            </w:r>
            <w:proofErr w:type="gramStart"/>
            <w:r w:rsidRPr="00E50131">
              <w:rPr>
                <w:rFonts w:ascii="Georgia" w:hAnsi="Georgia"/>
                <w:sz w:val="20"/>
                <w:szCs w:val="20"/>
              </w:rPr>
              <w:t>sessions</w:t>
            </w:r>
            <w:proofErr w:type="gramEnd"/>
            <w:r w:rsidRPr="00E50131">
              <w:rPr>
                <w:rFonts w:ascii="Georgia" w:hAnsi="Georgia"/>
                <w:sz w:val="20"/>
                <w:szCs w:val="20"/>
              </w:rPr>
              <w:t xml:space="preserve"> total. During the first half children are taught the basic concepts of anxiety reduction, the last half is for practicing those skills.</w:t>
            </w:r>
          </w:p>
        </w:tc>
        <w:tc>
          <w:tcPr>
            <w:tcW w:w="2667" w:type="dxa"/>
            <w:vAlign w:val="center"/>
          </w:tcPr>
          <w:p w:rsidR="008A60BE" w:rsidRPr="00E50131" w:rsidRDefault="008A60BE" w:rsidP="00851E0F">
            <w:pPr>
              <w:rPr>
                <w:rFonts w:ascii="Georgia" w:hAnsi="Georgia"/>
                <w:sz w:val="20"/>
                <w:szCs w:val="20"/>
              </w:rPr>
            </w:pPr>
            <w:r w:rsidRPr="00E50131">
              <w:rPr>
                <w:rFonts w:ascii="Georgia" w:hAnsi="Georgia"/>
                <w:sz w:val="20"/>
                <w:szCs w:val="20"/>
              </w:rPr>
              <w:t>Reviewed by NREPP</w:t>
            </w:r>
          </w:p>
          <w:p w:rsidR="008A60BE" w:rsidRPr="00E50131" w:rsidRDefault="008A60BE" w:rsidP="00851E0F">
            <w:pPr>
              <w:rPr>
                <w:rFonts w:ascii="Georgia" w:hAnsi="Georgia"/>
                <w:sz w:val="20"/>
                <w:szCs w:val="20"/>
              </w:rPr>
            </w:pPr>
            <w:r w:rsidRPr="00E50131">
              <w:rPr>
                <w:rFonts w:ascii="Georgia" w:hAnsi="Georgia"/>
                <w:sz w:val="20"/>
                <w:szCs w:val="20"/>
              </w:rPr>
              <w:t>PPN Promising Program</w:t>
            </w: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11" w:history="1">
              <w:r w:rsidR="008A60BE" w:rsidRPr="00E50131">
                <w:rPr>
                  <w:rStyle w:val="Hyperlink"/>
                  <w:rFonts w:ascii="Georgia" w:hAnsi="Georgia"/>
                  <w:i/>
                  <w:sz w:val="20"/>
                  <w:szCs w:val="20"/>
                </w:rPr>
                <w:t>Coping Power</w:t>
              </w:r>
            </w:hyperlink>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9 to 11</w:t>
            </w:r>
          </w:p>
        </w:tc>
        <w:tc>
          <w:tcPr>
            <w:tcW w:w="3780" w:type="dxa"/>
            <w:vAlign w:val="center"/>
          </w:tcPr>
          <w:p w:rsidR="008A60BE" w:rsidRPr="00E50131" w:rsidRDefault="008A60BE" w:rsidP="00851E0F">
            <w:pPr>
              <w:rPr>
                <w:rFonts w:ascii="Georgia" w:hAnsi="Georgia"/>
                <w:sz w:val="20"/>
                <w:szCs w:val="20"/>
              </w:rPr>
            </w:pPr>
            <w:r w:rsidRPr="00E50131">
              <w:rPr>
                <w:rFonts w:ascii="Georgia" w:hAnsi="Georgia"/>
                <w:i/>
                <w:sz w:val="20"/>
                <w:szCs w:val="20"/>
              </w:rPr>
              <w:t>Coping Power</w:t>
            </w:r>
            <w:r w:rsidRPr="00E50131">
              <w:rPr>
                <w:rFonts w:ascii="Georgia" w:hAnsi="Georgia"/>
                <w:sz w:val="20"/>
                <w:szCs w:val="20"/>
              </w:rPr>
              <w:t xml:space="preserve"> is based on an empirical model of risk factors for substance abuse and delinquency. It addresses factors such as social competence, </w:t>
            </w:r>
            <w:proofErr w:type="spellStart"/>
            <w:r w:rsidRPr="00E50131">
              <w:rPr>
                <w:rFonts w:ascii="Georgia" w:hAnsi="Georgia"/>
                <w:sz w:val="20"/>
                <w:szCs w:val="20"/>
              </w:rPr>
              <w:t>self regulation</w:t>
            </w:r>
            <w:proofErr w:type="spellEnd"/>
            <w:r w:rsidRPr="00E50131">
              <w:rPr>
                <w:rFonts w:ascii="Georgia" w:hAnsi="Georgia"/>
                <w:sz w:val="20"/>
                <w:szCs w:val="20"/>
              </w:rPr>
              <w:t>, and positive parental involvement.</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School Mental Health Professionals</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 xml:space="preserve">The program is implemented in a group of approximately 6 members. The group meets once per week and the full program lasts 15 to 18 months (usually delivered in 2 school years). </w:t>
            </w:r>
          </w:p>
        </w:tc>
        <w:tc>
          <w:tcPr>
            <w:tcW w:w="2667" w:type="dxa"/>
            <w:vAlign w:val="center"/>
          </w:tcPr>
          <w:p w:rsidR="00E50131" w:rsidRDefault="008A60BE" w:rsidP="00851E0F">
            <w:pPr>
              <w:rPr>
                <w:rFonts w:ascii="Georgia" w:hAnsi="Georgia"/>
                <w:sz w:val="20"/>
                <w:szCs w:val="20"/>
              </w:rPr>
            </w:pPr>
            <w:r w:rsidRPr="00E50131">
              <w:rPr>
                <w:rFonts w:ascii="Georgia" w:hAnsi="Georgia"/>
                <w:sz w:val="20"/>
                <w:szCs w:val="20"/>
              </w:rPr>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’s Youth</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Registry Level 1</w:t>
            </w:r>
          </w:p>
          <w:p w:rsidR="008A60BE" w:rsidRPr="00E50131" w:rsidRDefault="008A60BE" w:rsidP="00851E0F">
            <w:pPr>
              <w:rPr>
                <w:rFonts w:ascii="Georgia" w:hAnsi="Georgia"/>
                <w:sz w:val="20"/>
                <w:szCs w:val="20"/>
              </w:rPr>
            </w:pPr>
            <w:r w:rsidRPr="00E50131">
              <w:rPr>
                <w:rFonts w:ascii="Georgia" w:hAnsi="Georgia"/>
                <w:sz w:val="20"/>
                <w:szCs w:val="20"/>
              </w:rPr>
              <w:t>NREPP Legacy Program</w:t>
            </w:r>
          </w:p>
          <w:p w:rsidR="008A60BE" w:rsidRPr="00E50131" w:rsidRDefault="008A60BE" w:rsidP="00851E0F">
            <w:pPr>
              <w:rPr>
                <w:rFonts w:ascii="Georgia" w:hAnsi="Georgia"/>
                <w:sz w:val="20"/>
                <w:szCs w:val="20"/>
              </w:rPr>
            </w:pPr>
            <w:r w:rsidRPr="00E50131">
              <w:rPr>
                <w:rFonts w:ascii="Georgia" w:hAnsi="Georgia"/>
                <w:sz w:val="20"/>
                <w:szCs w:val="20"/>
              </w:rPr>
              <w:t>OJJDP Exemplary Program</w:t>
            </w:r>
          </w:p>
          <w:p w:rsidR="008A60BE" w:rsidRPr="00E50131" w:rsidRDefault="008A60BE" w:rsidP="00851E0F">
            <w:pPr>
              <w:rPr>
                <w:rFonts w:ascii="Georgia" w:hAnsi="Georgia"/>
                <w:sz w:val="20"/>
                <w:szCs w:val="20"/>
              </w:rPr>
            </w:pPr>
            <w:r w:rsidRPr="00E50131">
              <w:rPr>
                <w:rFonts w:ascii="Georgia" w:hAnsi="Georgia"/>
                <w:sz w:val="20"/>
                <w:szCs w:val="20"/>
              </w:rPr>
              <w:t>PPN Screened Program</w:t>
            </w:r>
          </w:p>
          <w:p w:rsidR="00D47AB4" w:rsidRPr="00E50131" w:rsidRDefault="008A60BE" w:rsidP="00851E0F">
            <w:pPr>
              <w:rPr>
                <w:rFonts w:ascii="Georgia" w:hAnsi="Georgia"/>
                <w:sz w:val="20"/>
                <w:szCs w:val="20"/>
              </w:rPr>
            </w:pPr>
            <w:r w:rsidRPr="00E50131">
              <w:rPr>
                <w:rFonts w:ascii="Georgia" w:hAnsi="Georgia"/>
                <w:sz w:val="20"/>
                <w:szCs w:val="20"/>
              </w:rPr>
              <w:t>SAMHSA Model Program</w:t>
            </w:r>
          </w:p>
        </w:tc>
      </w:tr>
      <w:tr w:rsidR="00E50131" w:rsidRPr="00E50131">
        <w:trPr>
          <w:gridBefore w:val="1"/>
          <w:wBefore w:w="23" w:type="dxa"/>
          <w:jc w:val="center"/>
        </w:trPr>
        <w:tc>
          <w:tcPr>
            <w:tcW w:w="1708" w:type="dxa"/>
            <w:vAlign w:val="center"/>
          </w:tcPr>
          <w:p w:rsidR="008A60BE" w:rsidRPr="00E50131" w:rsidRDefault="0095524B" w:rsidP="00851E0F">
            <w:pPr>
              <w:rPr>
                <w:rStyle w:val="bodytext1"/>
                <w:rFonts w:ascii="Georgia" w:hAnsi="Georgia"/>
                <w:i/>
              </w:rPr>
            </w:pPr>
            <w:hyperlink r:id="rId12" w:history="1">
              <w:r w:rsidR="008A60BE" w:rsidRPr="00E50131">
                <w:rPr>
                  <w:rStyle w:val="Hyperlink"/>
                  <w:rFonts w:ascii="Georgia" w:hAnsi="Georgia"/>
                  <w:i/>
                  <w:sz w:val="20"/>
                  <w:szCs w:val="20"/>
                </w:rPr>
                <w:t>Girls Circle</w:t>
              </w:r>
            </w:hyperlink>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9 to 18</w:t>
            </w:r>
          </w:p>
        </w:tc>
        <w:tc>
          <w:tcPr>
            <w:tcW w:w="3780" w:type="dxa"/>
            <w:vAlign w:val="center"/>
          </w:tcPr>
          <w:p w:rsidR="008A60BE" w:rsidRPr="00E50131" w:rsidRDefault="008A60BE" w:rsidP="00851E0F">
            <w:pPr>
              <w:rPr>
                <w:rFonts w:ascii="Georgia" w:hAnsi="Georgia"/>
                <w:i/>
                <w:sz w:val="20"/>
                <w:szCs w:val="20"/>
              </w:rPr>
            </w:pPr>
            <w:r w:rsidRPr="00E50131">
              <w:rPr>
                <w:rStyle w:val="sansserifheadlarge1"/>
                <w:rFonts w:ascii="Georgia" w:hAnsi="Georgia"/>
                <w:sz w:val="20"/>
                <w:szCs w:val="20"/>
              </w:rPr>
              <w:t xml:space="preserve">The </w:t>
            </w:r>
            <w:smartTag w:uri="urn:schemas-microsoft-com:office:smarttags" w:element="Street">
              <w:smartTag w:uri="urn:schemas-microsoft-com:office:smarttags" w:element="address">
                <w:r w:rsidRPr="00E50131">
                  <w:rPr>
                    <w:rStyle w:val="sansserifheadlarge1"/>
                    <w:rFonts w:ascii="Georgia" w:hAnsi="Georgia"/>
                    <w:i/>
                    <w:sz w:val="20"/>
                    <w:szCs w:val="20"/>
                  </w:rPr>
                  <w:t>Girls Circle</w:t>
                </w:r>
              </w:smartTag>
            </w:smartTag>
            <w:r w:rsidRPr="00E50131">
              <w:rPr>
                <w:rStyle w:val="sansserifheadlarge1"/>
                <w:rFonts w:ascii="Georgia" w:hAnsi="Georgia"/>
                <w:sz w:val="20"/>
                <w:szCs w:val="20"/>
              </w:rPr>
              <w:t xml:space="preserve"> model</w:t>
            </w:r>
            <w:r w:rsidRPr="00E50131">
              <w:rPr>
                <w:rFonts w:ascii="Georgia" w:hAnsi="Georgia"/>
                <w:sz w:val="20"/>
                <w:szCs w:val="20"/>
              </w:rPr>
              <w:t>, a structured support group for girls from 9-18 years, integrates relational theory, resiliency practices, and skills training in a specific format designed to increase positive connection, personal and collective strengths, and competence in girls. It aims to counteract social and interpersonal forces that impede girls’ growth and development by promoting an emotionally safe setting and structure within which girls can develop caring relationships and use authentic voices</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School Mental Health Professionals, teachers, school staff</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i/>
                <w:sz w:val="20"/>
                <w:szCs w:val="20"/>
              </w:rPr>
              <w:t>Girls Circles</w:t>
            </w:r>
            <w:r w:rsidRPr="00E50131">
              <w:rPr>
                <w:rFonts w:ascii="Georgia" w:hAnsi="Georgia"/>
                <w:sz w:val="20"/>
                <w:szCs w:val="20"/>
              </w:rPr>
              <w:t xml:space="preserve"> are most often held weekly for 1 1/2 to two hours. Each week the facilitator leads the group of girls through a format that includes each girl taking turns talking and listening to one another respectfully about their concerns and interests. The girls express themselves further through creative or focused activities such as role playing, drama, journaling, poetry, drama, dance, drawing, collage, clay, and so on. Gender specific themes and topics are introduced which relate to the girls’ lives, such as being a girl, trusting ourselves, friendships, body image, goals, sexuality, drugs, alcohol, tobacco, competition, and decision-making.</w:t>
            </w:r>
          </w:p>
        </w:tc>
        <w:tc>
          <w:tcPr>
            <w:tcW w:w="2667" w:type="dxa"/>
            <w:vAlign w:val="center"/>
          </w:tcPr>
          <w:p w:rsidR="008A60BE" w:rsidRPr="00E50131" w:rsidRDefault="008A60BE" w:rsidP="00851E0F">
            <w:pPr>
              <w:pStyle w:val="NormalGeorgia"/>
              <w:rPr>
                <w:color w:val="auto"/>
                <w:sz w:val="20"/>
                <w:szCs w:val="20"/>
              </w:rPr>
            </w:pPr>
          </w:p>
          <w:p w:rsidR="00242D33" w:rsidRDefault="008A60BE" w:rsidP="00851E0F">
            <w:pPr>
              <w:pStyle w:val="NormalGeorgia"/>
              <w:rPr>
                <w:color w:val="auto"/>
                <w:sz w:val="20"/>
                <w:szCs w:val="20"/>
              </w:rPr>
            </w:pPr>
            <w:r w:rsidRPr="00E50131">
              <w:rPr>
                <w:color w:val="auto"/>
                <w:sz w:val="20"/>
                <w:szCs w:val="20"/>
              </w:rPr>
              <w:t xml:space="preserve">Helping </w:t>
            </w:r>
            <w:smartTag w:uri="urn:schemas-microsoft-com:office:smarttags" w:element="place">
              <w:smartTag w:uri="urn:schemas-microsoft-com:office:smarttags" w:element="country-region">
                <w:r w:rsidRPr="00E50131">
                  <w:rPr>
                    <w:color w:val="auto"/>
                    <w:sz w:val="20"/>
                    <w:szCs w:val="20"/>
                  </w:rPr>
                  <w:t>America</w:t>
                </w:r>
              </w:smartTag>
            </w:smartTag>
            <w:r w:rsidRPr="00E50131">
              <w:rPr>
                <w:color w:val="auto"/>
                <w:sz w:val="20"/>
                <w:szCs w:val="20"/>
              </w:rPr>
              <w:t>’s Youth</w:t>
            </w:r>
          </w:p>
          <w:p w:rsidR="008A60BE" w:rsidRPr="00E50131" w:rsidRDefault="00242D33" w:rsidP="00851E0F">
            <w:pPr>
              <w:pStyle w:val="NormalGeorgia"/>
              <w:rPr>
                <w:color w:val="auto"/>
                <w:sz w:val="20"/>
                <w:szCs w:val="20"/>
              </w:rPr>
            </w:pPr>
            <w:r>
              <w:rPr>
                <w:color w:val="auto"/>
                <w:sz w:val="20"/>
                <w:szCs w:val="20"/>
              </w:rPr>
              <w:t xml:space="preserve">    </w:t>
            </w:r>
            <w:r w:rsidR="008A60BE" w:rsidRPr="00E50131">
              <w:rPr>
                <w:color w:val="auto"/>
                <w:sz w:val="20"/>
                <w:szCs w:val="20"/>
              </w:rPr>
              <w:t>Level 3</w:t>
            </w:r>
          </w:p>
          <w:p w:rsidR="008A60BE" w:rsidRPr="00E50131" w:rsidRDefault="008A60BE" w:rsidP="00851E0F">
            <w:pPr>
              <w:pStyle w:val="NormalGeorgia"/>
              <w:rPr>
                <w:color w:val="auto"/>
                <w:sz w:val="20"/>
                <w:szCs w:val="20"/>
              </w:rPr>
            </w:pPr>
            <w:r w:rsidRPr="00E50131">
              <w:rPr>
                <w:color w:val="auto"/>
                <w:sz w:val="20"/>
                <w:szCs w:val="20"/>
              </w:rPr>
              <w:t>OJJDP Promising Program</w:t>
            </w:r>
          </w:p>
          <w:p w:rsidR="008A60BE" w:rsidRPr="00E50131" w:rsidRDefault="008A60BE" w:rsidP="00851E0F">
            <w:pPr>
              <w:pStyle w:val="NormalGeorgia"/>
              <w:rPr>
                <w:sz w:val="20"/>
                <w:szCs w:val="20"/>
              </w:rPr>
            </w:pP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13" w:tgtFrame="_blank" w:history="1">
              <w:r w:rsidR="008A60BE" w:rsidRPr="00E50131">
                <w:rPr>
                  <w:rStyle w:val="Hyperlink"/>
                  <w:rFonts w:ascii="Georgia" w:hAnsi="Georgia"/>
                  <w:i/>
                  <w:sz w:val="20"/>
                  <w:szCs w:val="20"/>
                </w:rPr>
                <w:t xml:space="preserve"> Good Behavior Game</w:t>
              </w:r>
            </w:hyperlink>
            <w:r w:rsidR="008A60BE" w:rsidRPr="00E50131">
              <w:rPr>
                <w:rFonts w:ascii="Georgia" w:hAnsi="Georgia"/>
                <w:i/>
                <w:sz w:val="20"/>
                <w:szCs w:val="20"/>
              </w:rPr>
              <w:t xml:space="preserve"> (GBG)</w:t>
            </w:r>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4 to 10</w:t>
            </w:r>
          </w:p>
        </w:tc>
        <w:tc>
          <w:tcPr>
            <w:tcW w:w="3780" w:type="dxa"/>
            <w:vAlign w:val="center"/>
          </w:tcPr>
          <w:p w:rsidR="008A60BE" w:rsidRPr="00E50131" w:rsidRDefault="008A60BE" w:rsidP="00851E0F">
            <w:pPr>
              <w:rPr>
                <w:rFonts w:ascii="Georgia" w:hAnsi="Georgia"/>
                <w:sz w:val="20"/>
                <w:szCs w:val="20"/>
              </w:rPr>
            </w:pPr>
            <w:r w:rsidRPr="00E50131">
              <w:rPr>
                <w:rFonts w:ascii="Georgia" w:hAnsi="Georgia"/>
                <w:i/>
                <w:color w:val="000000"/>
                <w:sz w:val="20"/>
                <w:szCs w:val="20"/>
              </w:rPr>
              <w:t xml:space="preserve">The </w:t>
            </w:r>
            <w:r w:rsidRPr="00E50131">
              <w:rPr>
                <w:rStyle w:val="Strong"/>
                <w:rFonts w:ascii="Georgia" w:hAnsi="Georgia"/>
                <w:b w:val="0"/>
                <w:i/>
                <w:color w:val="000000"/>
                <w:sz w:val="20"/>
                <w:szCs w:val="20"/>
              </w:rPr>
              <w:t>Good Behavior Game (GBG)</w:t>
            </w:r>
            <w:r w:rsidRPr="00E50131">
              <w:rPr>
                <w:rFonts w:ascii="Georgia" w:hAnsi="Georgia"/>
                <w:b/>
                <w:color w:val="000000"/>
                <w:sz w:val="20"/>
                <w:szCs w:val="20"/>
              </w:rPr>
              <w:t xml:space="preserve"> </w:t>
            </w:r>
            <w:r w:rsidRPr="00E50131">
              <w:rPr>
                <w:rFonts w:ascii="Georgia" w:hAnsi="Georgia"/>
                <w:color w:val="000000"/>
                <w:sz w:val="20"/>
                <w:szCs w:val="20"/>
              </w:rPr>
              <w:t>is a classroom management strategy for teachers and other school staff designed to improve aggressive/disruptive classroom behavior and reduce later criminality. It can be implemented when children are in early elementary grades in order to provide students with the skills they need to respond to later, possibly negative, life experiences and societal influences. For students in later elementary and middle school this strategy is used to help the teacher gain control of his or her classroom.</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Teachers, staff, and School Mental Health Professionals</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color w:val="000000"/>
                <w:sz w:val="20"/>
                <w:szCs w:val="20"/>
              </w:rPr>
              <w:t>Before the game begins, teachers clearly specify those disruptive behaviors (e.g., verbal and physical disruptions, noncompliance, etc.) which, if displayed, will result in a team's receiving a checkmark on the board. By the end of the game, teams that have not exceeded the maximum number of marks are rewarded, while teams that exceed this standard receive no rewards. Eventually, the teacher begins the game with no warning and at different periods during the day so that students are always monitoring their behavior and conforming to expectations.</w:t>
            </w:r>
          </w:p>
        </w:tc>
        <w:tc>
          <w:tcPr>
            <w:tcW w:w="2667" w:type="dxa"/>
            <w:vAlign w:val="center"/>
          </w:tcPr>
          <w:p w:rsidR="00E50131" w:rsidRDefault="008A60BE" w:rsidP="00851E0F">
            <w:pPr>
              <w:rPr>
                <w:rFonts w:ascii="Georgia" w:hAnsi="Georgia"/>
                <w:sz w:val="20"/>
                <w:szCs w:val="20"/>
              </w:rPr>
            </w:pPr>
            <w:r w:rsidRPr="00E50131">
              <w:rPr>
                <w:rFonts w:ascii="Georgia" w:hAnsi="Georgia"/>
                <w:sz w:val="20"/>
                <w:szCs w:val="20"/>
              </w:rPr>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’s Youth</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Registry Level 1</w:t>
            </w:r>
          </w:p>
          <w:p w:rsidR="008A60BE" w:rsidRPr="00E50131" w:rsidRDefault="008A60BE" w:rsidP="00851E0F">
            <w:pPr>
              <w:rPr>
                <w:rFonts w:ascii="Georgia" w:hAnsi="Georgia"/>
                <w:sz w:val="20"/>
                <w:szCs w:val="20"/>
              </w:rPr>
            </w:pPr>
            <w:r w:rsidRPr="00E50131">
              <w:rPr>
                <w:rFonts w:ascii="Georgia" w:hAnsi="Georgia"/>
                <w:sz w:val="20"/>
                <w:szCs w:val="20"/>
              </w:rPr>
              <w:t>NREPP Legacy Program</w:t>
            </w:r>
          </w:p>
          <w:p w:rsidR="008A60BE" w:rsidRPr="00E50131" w:rsidRDefault="008A60BE" w:rsidP="00851E0F">
            <w:pPr>
              <w:rPr>
                <w:rFonts w:ascii="Georgia" w:hAnsi="Georgia"/>
                <w:sz w:val="20"/>
                <w:szCs w:val="20"/>
              </w:rPr>
            </w:pPr>
            <w:r w:rsidRPr="00E50131">
              <w:rPr>
                <w:rFonts w:ascii="Georgia" w:hAnsi="Georgia"/>
                <w:sz w:val="20"/>
                <w:szCs w:val="20"/>
              </w:rPr>
              <w:t>OJJDP Exemplary Program</w:t>
            </w:r>
          </w:p>
          <w:p w:rsidR="008A60BE" w:rsidRPr="00E50131" w:rsidRDefault="008A60BE" w:rsidP="00851E0F">
            <w:pPr>
              <w:rPr>
                <w:rFonts w:ascii="Georgia" w:hAnsi="Georgia"/>
                <w:sz w:val="20"/>
                <w:szCs w:val="20"/>
              </w:rPr>
            </w:pPr>
            <w:r w:rsidRPr="00E50131">
              <w:rPr>
                <w:rFonts w:ascii="Georgia" w:hAnsi="Georgia"/>
                <w:sz w:val="20"/>
                <w:szCs w:val="20"/>
              </w:rPr>
              <w:t>PPN Screened Program</w:t>
            </w:r>
          </w:p>
          <w:p w:rsidR="008A60BE" w:rsidRPr="00E50131" w:rsidRDefault="008A60BE" w:rsidP="00851E0F">
            <w:pPr>
              <w:rPr>
                <w:rFonts w:ascii="Georgia" w:hAnsi="Georgia"/>
                <w:sz w:val="20"/>
                <w:szCs w:val="20"/>
              </w:rPr>
            </w:pPr>
            <w:r w:rsidRPr="00E50131">
              <w:rPr>
                <w:rFonts w:ascii="Georgia" w:hAnsi="Georgia"/>
                <w:sz w:val="20"/>
                <w:szCs w:val="20"/>
              </w:rPr>
              <w:t>SAMHSA Effective Program</w:t>
            </w:r>
          </w:p>
          <w:p w:rsidR="008A60BE" w:rsidRPr="00E50131" w:rsidRDefault="008A60BE" w:rsidP="00851E0F">
            <w:pPr>
              <w:rPr>
                <w:rFonts w:ascii="Georgia" w:hAnsi="Georgia"/>
                <w:sz w:val="20"/>
                <w:szCs w:val="20"/>
              </w:rPr>
            </w:pP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14" w:tgtFrame="_blank" w:history="1">
              <w:r w:rsidR="008A60BE" w:rsidRPr="00E50131">
                <w:rPr>
                  <w:rStyle w:val="Hyperlink"/>
                  <w:rFonts w:ascii="Georgia" w:hAnsi="Georgia"/>
                  <w:i/>
                  <w:sz w:val="20"/>
                  <w:szCs w:val="20"/>
                </w:rPr>
                <w:t>I Can Problem Solve: Raising a Thinking Child</w:t>
              </w:r>
            </w:hyperlink>
            <w:r w:rsidR="008A60BE" w:rsidRPr="00E50131">
              <w:rPr>
                <w:rFonts w:ascii="Georgia" w:hAnsi="Georgia"/>
                <w:i/>
                <w:sz w:val="20"/>
                <w:szCs w:val="20"/>
              </w:rPr>
              <w:t xml:space="preserve"> (ICPS)</w:t>
            </w:r>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4 to 12</w:t>
            </w:r>
          </w:p>
        </w:tc>
        <w:tc>
          <w:tcPr>
            <w:tcW w:w="3780" w:type="dxa"/>
            <w:vAlign w:val="center"/>
          </w:tcPr>
          <w:p w:rsidR="008A60BE" w:rsidRPr="00E50131" w:rsidRDefault="008A60BE" w:rsidP="00851E0F">
            <w:pPr>
              <w:rPr>
                <w:rFonts w:ascii="Georgia" w:hAnsi="Georgia"/>
                <w:sz w:val="20"/>
                <w:szCs w:val="20"/>
              </w:rPr>
            </w:pPr>
            <w:r w:rsidRPr="00E50131">
              <w:rPr>
                <w:rFonts w:ascii="Georgia" w:hAnsi="Georgia"/>
                <w:i/>
                <w:sz w:val="20"/>
                <w:szCs w:val="20"/>
              </w:rPr>
              <w:t>ICPS</w:t>
            </w:r>
            <w:r w:rsidRPr="00E50131">
              <w:rPr>
                <w:rFonts w:ascii="Georgia" w:hAnsi="Georgia"/>
                <w:sz w:val="20"/>
                <w:szCs w:val="20"/>
              </w:rPr>
              <w:t xml:space="preserve"> is a violence prevention program and helps children think of alternative nonviolent ways to solve everyday problems. This program helps children resolve interpersonal problems and prevents </w:t>
            </w:r>
            <w:proofErr w:type="spellStart"/>
            <w:r w:rsidRPr="00E50131">
              <w:rPr>
                <w:rFonts w:ascii="Georgia" w:hAnsi="Georgia"/>
                <w:sz w:val="20"/>
                <w:szCs w:val="20"/>
              </w:rPr>
              <w:t>anti social</w:t>
            </w:r>
            <w:proofErr w:type="spellEnd"/>
            <w:r w:rsidRPr="00E50131">
              <w:rPr>
                <w:rFonts w:ascii="Georgia" w:hAnsi="Georgia"/>
                <w:sz w:val="20"/>
                <w:szCs w:val="20"/>
              </w:rPr>
              <w:t xml:space="preserve"> behaviors</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Teachers and School Mental Health Professionals</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The program curriculum is split into three sets of lessons.</w:t>
            </w:r>
            <w:r w:rsidRPr="00E50131">
              <w:rPr>
                <w:rFonts w:ascii="Georgia" w:hAnsi="Georgia"/>
                <w:i/>
                <w:sz w:val="20"/>
                <w:szCs w:val="20"/>
              </w:rPr>
              <w:t xml:space="preserve"> ICPS</w:t>
            </w:r>
            <w:r w:rsidRPr="00E50131">
              <w:rPr>
                <w:rFonts w:ascii="Georgia" w:hAnsi="Georgia"/>
                <w:sz w:val="20"/>
                <w:szCs w:val="20"/>
              </w:rPr>
              <w:t xml:space="preserve"> for Preschool contains 59 lessons, Kindergarten and Primary Grades contains 83 lessons, and Intermediate Elementary Grades contains 77 lessons. It is a self-contained program that involves the use of games, stories, puppets, and role plays to make learning enjoyable. Each lesson contains a teacher script, reproducible illustrations, and a </w:t>
            </w:r>
            <w:r w:rsidRPr="00E50131">
              <w:rPr>
                <w:rFonts w:ascii="Georgia" w:hAnsi="Georgia"/>
                <w:sz w:val="20"/>
                <w:szCs w:val="20"/>
              </w:rPr>
              <w:lastRenderedPageBreak/>
              <w:t>list of readily available materials.</w:t>
            </w:r>
          </w:p>
          <w:p w:rsidR="008A60BE" w:rsidRPr="00E50131" w:rsidRDefault="008A60BE" w:rsidP="00851E0F">
            <w:pPr>
              <w:rPr>
                <w:rFonts w:ascii="Georgia" w:hAnsi="Georgia"/>
                <w:sz w:val="20"/>
                <w:szCs w:val="20"/>
              </w:rPr>
            </w:pPr>
          </w:p>
          <w:p w:rsidR="008A60BE" w:rsidRPr="00E50131" w:rsidRDefault="008A60BE" w:rsidP="00851E0F">
            <w:pPr>
              <w:rPr>
                <w:rFonts w:ascii="Georgia" w:hAnsi="Georgia"/>
                <w:sz w:val="20"/>
                <w:szCs w:val="20"/>
              </w:rPr>
            </w:pPr>
          </w:p>
        </w:tc>
        <w:tc>
          <w:tcPr>
            <w:tcW w:w="2667" w:type="dxa"/>
            <w:vAlign w:val="center"/>
          </w:tcPr>
          <w:p w:rsidR="00E50131" w:rsidRDefault="008A60BE" w:rsidP="00851E0F">
            <w:pPr>
              <w:rPr>
                <w:rFonts w:ascii="Georgia" w:hAnsi="Georgia"/>
                <w:sz w:val="20"/>
                <w:szCs w:val="20"/>
              </w:rPr>
            </w:pPr>
            <w:r w:rsidRPr="00E50131">
              <w:rPr>
                <w:rFonts w:ascii="Georgia" w:hAnsi="Georgia"/>
                <w:sz w:val="20"/>
                <w:szCs w:val="20"/>
              </w:rPr>
              <w:lastRenderedPageBreak/>
              <w:t xml:space="preserve">Blueprints Promising </w:t>
            </w:r>
          </w:p>
          <w:p w:rsidR="008A60BE" w:rsidRPr="00E50131" w:rsidRDefault="00E50131"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Program</w:t>
            </w:r>
          </w:p>
          <w:p w:rsidR="008A60BE" w:rsidRPr="00E50131" w:rsidRDefault="008A60BE" w:rsidP="00851E0F">
            <w:pPr>
              <w:rPr>
                <w:rFonts w:ascii="Georgia" w:hAnsi="Georgia"/>
                <w:sz w:val="20"/>
                <w:szCs w:val="20"/>
              </w:rPr>
            </w:pPr>
            <w:r w:rsidRPr="00E50131">
              <w:rPr>
                <w:rFonts w:ascii="Georgia" w:hAnsi="Georgia"/>
                <w:sz w:val="20"/>
                <w:szCs w:val="20"/>
              </w:rPr>
              <w:t>A CASEL Select Program</w:t>
            </w:r>
          </w:p>
          <w:p w:rsidR="00E50131" w:rsidRDefault="008A60BE" w:rsidP="00851E0F">
            <w:pPr>
              <w:rPr>
                <w:rFonts w:ascii="Georgia" w:hAnsi="Georgia"/>
                <w:sz w:val="20"/>
                <w:szCs w:val="20"/>
              </w:rPr>
            </w:pPr>
            <w:r w:rsidRPr="00E50131">
              <w:rPr>
                <w:rFonts w:ascii="Georgia" w:hAnsi="Georgia"/>
                <w:sz w:val="20"/>
                <w:szCs w:val="20"/>
              </w:rPr>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 xml:space="preserve">’s Youth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Registry Level 2</w:t>
            </w:r>
          </w:p>
          <w:p w:rsidR="008A60BE" w:rsidRPr="00E50131" w:rsidRDefault="008A60BE" w:rsidP="00851E0F">
            <w:pPr>
              <w:rPr>
                <w:rFonts w:ascii="Georgia" w:hAnsi="Georgia"/>
                <w:sz w:val="20"/>
                <w:szCs w:val="20"/>
              </w:rPr>
            </w:pPr>
            <w:r w:rsidRPr="00E50131">
              <w:rPr>
                <w:rFonts w:ascii="Georgia" w:hAnsi="Georgia"/>
                <w:sz w:val="20"/>
                <w:szCs w:val="20"/>
              </w:rPr>
              <w:t>NREPP Legacy Program</w:t>
            </w:r>
          </w:p>
          <w:p w:rsidR="008A60BE" w:rsidRPr="00E50131" w:rsidRDefault="008A60BE" w:rsidP="00851E0F">
            <w:pPr>
              <w:rPr>
                <w:rFonts w:ascii="Georgia" w:hAnsi="Georgia"/>
                <w:sz w:val="20"/>
                <w:szCs w:val="20"/>
              </w:rPr>
            </w:pPr>
            <w:r w:rsidRPr="00E50131">
              <w:rPr>
                <w:rFonts w:ascii="Georgia" w:hAnsi="Georgia"/>
                <w:sz w:val="20"/>
                <w:szCs w:val="20"/>
              </w:rPr>
              <w:t>OJJDP Effective Program</w:t>
            </w:r>
          </w:p>
          <w:p w:rsidR="008A60BE" w:rsidRPr="00E50131" w:rsidRDefault="008A60BE" w:rsidP="00851E0F">
            <w:pPr>
              <w:rPr>
                <w:rFonts w:ascii="Georgia" w:hAnsi="Georgia"/>
                <w:sz w:val="20"/>
                <w:szCs w:val="20"/>
              </w:rPr>
            </w:pPr>
            <w:r w:rsidRPr="00E50131">
              <w:rPr>
                <w:rFonts w:ascii="Georgia" w:hAnsi="Georgia"/>
                <w:sz w:val="20"/>
                <w:szCs w:val="20"/>
              </w:rPr>
              <w:t>PPN Screened Program</w:t>
            </w:r>
          </w:p>
          <w:p w:rsidR="008A60BE" w:rsidRPr="00E50131" w:rsidRDefault="008A60BE" w:rsidP="00851E0F">
            <w:pPr>
              <w:rPr>
                <w:rFonts w:ascii="Georgia" w:hAnsi="Georgia"/>
                <w:sz w:val="20"/>
                <w:szCs w:val="20"/>
              </w:rPr>
            </w:pPr>
            <w:r w:rsidRPr="00E50131">
              <w:rPr>
                <w:rFonts w:ascii="Georgia" w:hAnsi="Georgia"/>
                <w:sz w:val="20"/>
                <w:szCs w:val="20"/>
              </w:rPr>
              <w:t>SAMHSA Promising Program</w:t>
            </w:r>
          </w:p>
          <w:p w:rsidR="00E50131" w:rsidRDefault="008A60BE" w:rsidP="00851E0F">
            <w:pPr>
              <w:rPr>
                <w:rFonts w:ascii="Georgia" w:hAnsi="Georgia"/>
                <w:sz w:val="20"/>
                <w:szCs w:val="20"/>
              </w:rPr>
            </w:pPr>
            <w:r w:rsidRPr="00E50131">
              <w:rPr>
                <w:rFonts w:ascii="Georgia" w:hAnsi="Georgia"/>
                <w:sz w:val="20"/>
                <w:szCs w:val="20"/>
              </w:rPr>
              <w:lastRenderedPageBreak/>
              <w:t xml:space="preserve">Strengthening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’s</w:t>
            </w:r>
          </w:p>
          <w:p w:rsidR="00E50131" w:rsidRDefault="00E50131"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 Families Exemplary II </w:t>
            </w:r>
          </w:p>
          <w:p w:rsidR="008A60BE" w:rsidRPr="00E50131" w:rsidRDefault="00E50131"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Program </w:t>
            </w:r>
          </w:p>
          <w:p w:rsidR="00242D33" w:rsidRDefault="008A60BE" w:rsidP="00851E0F">
            <w:pPr>
              <w:rPr>
                <w:rFonts w:ascii="Georgia" w:hAnsi="Georgia"/>
                <w:sz w:val="20"/>
                <w:szCs w:val="20"/>
              </w:rPr>
            </w:pPr>
            <w:r w:rsidRPr="00E50131">
              <w:rPr>
                <w:rFonts w:ascii="Georgia" w:hAnsi="Georgia"/>
                <w:sz w:val="20"/>
                <w:szCs w:val="20"/>
              </w:rPr>
              <w:t xml:space="preserve">USDE’s Safe, Disciplined, </w:t>
            </w:r>
          </w:p>
          <w:p w:rsidR="00242D33"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and Drug Free Schools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Promising Program</w:t>
            </w: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15" w:tgtFrame="_blank" w:history="1">
              <w:r w:rsidR="008A60BE" w:rsidRPr="00E50131">
                <w:rPr>
                  <w:rStyle w:val="Hyperlink"/>
                  <w:rFonts w:ascii="Georgia" w:hAnsi="Georgia"/>
                  <w:i/>
                  <w:sz w:val="20"/>
                  <w:szCs w:val="20"/>
                </w:rPr>
                <w:t>The Incredible Years</w:t>
              </w:r>
            </w:hyperlink>
            <w:r w:rsidR="008A60BE" w:rsidRPr="00E50131">
              <w:rPr>
                <w:rStyle w:val="bodytext1"/>
                <w:rFonts w:ascii="Georgia" w:hAnsi="Georgia"/>
                <w:i/>
              </w:rPr>
              <w:t>: Teacher and Child Programs</w:t>
            </w:r>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2 to 10</w:t>
            </w:r>
          </w:p>
        </w:tc>
        <w:tc>
          <w:tcPr>
            <w:tcW w:w="378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These programs seek to strengthen children's social and emotional and academic competencies such as understanding and communicating feelings, using effective problem solving strategies, managing anger, practicing friendship and conversational skills, as well as appropriate classroom behaviors. The parent component of incredible years is comprised of a series of programs focused on strengthening parenting competencies (monitoring, positive discipline, confidence) and fostering parents' involvement in children's school experiences in order to promote children's academic, social  and emotional competencies and reduce conduct problems. These programs are grouped according to age.</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Teachers, School Mental Health Professionals, other school staff</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 xml:space="preserve">The Incredible Years has two programs for teachers: </w:t>
            </w:r>
            <w:r w:rsidRPr="00E50131">
              <w:rPr>
                <w:rFonts w:ascii="Georgia" w:hAnsi="Georgia"/>
                <w:i/>
                <w:iCs/>
                <w:sz w:val="20"/>
                <w:szCs w:val="20"/>
              </w:rPr>
              <w:t>The Teacher Classroom Management Program</w:t>
            </w:r>
            <w:r w:rsidRPr="00E50131">
              <w:rPr>
                <w:rFonts w:ascii="Georgia" w:hAnsi="Georgia"/>
                <w:sz w:val="20"/>
                <w:szCs w:val="20"/>
              </w:rPr>
              <w:t xml:space="preserve"> and the </w:t>
            </w:r>
            <w:r w:rsidRPr="00E50131">
              <w:rPr>
                <w:rFonts w:ascii="Georgia" w:hAnsi="Georgia"/>
                <w:i/>
                <w:iCs/>
                <w:sz w:val="20"/>
                <w:szCs w:val="20"/>
              </w:rPr>
              <w:t>Dina Dinosaur Classroom Curriculum</w:t>
            </w:r>
            <w:r w:rsidRPr="00E50131">
              <w:rPr>
                <w:rFonts w:ascii="Georgia" w:hAnsi="Georgia"/>
                <w:sz w:val="20"/>
                <w:szCs w:val="20"/>
              </w:rPr>
              <w:t>. Both focus on training programs to help teachers ignore students' aggressive, hyperactive and noncompliant behaviors in the classroom. There is also a child program led by therapists for preschool and early elementary students.</w:t>
            </w:r>
          </w:p>
        </w:tc>
        <w:tc>
          <w:tcPr>
            <w:tcW w:w="2667" w:type="dxa"/>
            <w:vAlign w:val="center"/>
          </w:tcPr>
          <w:p w:rsidR="008A60BE" w:rsidRPr="00E50131" w:rsidRDefault="008A60BE" w:rsidP="00851E0F">
            <w:pPr>
              <w:rPr>
                <w:rFonts w:ascii="Georgia" w:hAnsi="Georgia"/>
                <w:sz w:val="20"/>
                <w:szCs w:val="20"/>
              </w:rPr>
            </w:pPr>
            <w:r w:rsidRPr="00E50131">
              <w:rPr>
                <w:rFonts w:ascii="Georgia" w:hAnsi="Georgia"/>
                <w:sz w:val="20"/>
                <w:szCs w:val="20"/>
              </w:rPr>
              <w:t>Blueprints Model Program</w:t>
            </w:r>
          </w:p>
          <w:p w:rsidR="008A60BE" w:rsidRPr="00E50131" w:rsidRDefault="008A60BE" w:rsidP="00851E0F">
            <w:pPr>
              <w:rPr>
                <w:rFonts w:ascii="Georgia" w:hAnsi="Georgia"/>
                <w:sz w:val="20"/>
                <w:szCs w:val="20"/>
              </w:rPr>
            </w:pPr>
            <w:r w:rsidRPr="00E50131">
              <w:rPr>
                <w:rFonts w:ascii="Georgia" w:hAnsi="Georgia"/>
                <w:sz w:val="20"/>
                <w:szCs w:val="20"/>
              </w:rPr>
              <w:t>Reviewed by NREPP</w:t>
            </w:r>
          </w:p>
          <w:p w:rsidR="008A60BE" w:rsidRPr="00E50131" w:rsidRDefault="008A60BE" w:rsidP="00851E0F">
            <w:pPr>
              <w:rPr>
                <w:rFonts w:ascii="Georgia" w:hAnsi="Georgia"/>
                <w:sz w:val="20"/>
                <w:szCs w:val="20"/>
              </w:rPr>
            </w:pPr>
            <w:r w:rsidRPr="00E50131">
              <w:rPr>
                <w:rFonts w:ascii="Georgia" w:hAnsi="Georgia"/>
                <w:sz w:val="20"/>
                <w:szCs w:val="20"/>
              </w:rPr>
              <w:t>OJJDP Model Program</w:t>
            </w:r>
          </w:p>
          <w:p w:rsidR="008A60BE" w:rsidRPr="00E50131" w:rsidRDefault="008A60BE" w:rsidP="00851E0F">
            <w:pPr>
              <w:rPr>
                <w:rFonts w:ascii="Georgia" w:hAnsi="Georgia"/>
                <w:sz w:val="20"/>
                <w:szCs w:val="20"/>
              </w:rPr>
            </w:pPr>
            <w:r w:rsidRPr="00E50131">
              <w:rPr>
                <w:rFonts w:ascii="Georgia" w:hAnsi="Georgia"/>
                <w:sz w:val="20"/>
                <w:szCs w:val="20"/>
              </w:rPr>
              <w:t>PPN Proven Program</w:t>
            </w:r>
          </w:p>
          <w:p w:rsidR="008A60BE" w:rsidRPr="00E50131" w:rsidRDefault="008A60BE" w:rsidP="00851E0F">
            <w:pPr>
              <w:rPr>
                <w:rFonts w:ascii="Georgia" w:hAnsi="Georgia"/>
                <w:sz w:val="20"/>
                <w:szCs w:val="20"/>
              </w:rPr>
            </w:pPr>
            <w:r w:rsidRPr="00E50131">
              <w:rPr>
                <w:rFonts w:ascii="Georgia" w:hAnsi="Georgia"/>
                <w:sz w:val="20"/>
                <w:szCs w:val="20"/>
              </w:rPr>
              <w:t>SAMHSA Model Program</w:t>
            </w:r>
          </w:p>
          <w:p w:rsidR="00242D33" w:rsidRDefault="008A60BE" w:rsidP="00851E0F">
            <w:pPr>
              <w:rPr>
                <w:rFonts w:ascii="Georgia" w:hAnsi="Georgia"/>
                <w:sz w:val="20"/>
                <w:szCs w:val="20"/>
              </w:rPr>
            </w:pPr>
            <w:r w:rsidRPr="00E50131">
              <w:rPr>
                <w:rFonts w:ascii="Georgia" w:hAnsi="Georgia"/>
                <w:sz w:val="20"/>
                <w:szCs w:val="20"/>
              </w:rPr>
              <w:t xml:space="preserve">Strengthening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 xml:space="preserve">’s </w:t>
            </w:r>
          </w:p>
          <w:p w:rsidR="00242D33"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Families Exemplary I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Program </w:t>
            </w: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16" w:history="1">
              <w:r w:rsidR="008A60BE" w:rsidRPr="00E50131">
                <w:rPr>
                  <w:rStyle w:val="Hyperlink"/>
                  <w:rFonts w:ascii="Georgia" w:hAnsi="Georgia"/>
                  <w:i/>
                  <w:sz w:val="20"/>
                  <w:szCs w:val="20"/>
                </w:rPr>
                <w:t>Life Skills Training</w:t>
              </w:r>
            </w:hyperlink>
            <w:r w:rsidR="008A60BE" w:rsidRPr="00E50131">
              <w:rPr>
                <w:rFonts w:ascii="Georgia" w:hAnsi="Georgia"/>
                <w:i/>
                <w:sz w:val="20"/>
                <w:szCs w:val="20"/>
              </w:rPr>
              <w:t xml:space="preserve"> (LST)</w:t>
            </w:r>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8 to 14</w:t>
            </w:r>
          </w:p>
        </w:tc>
        <w:tc>
          <w:tcPr>
            <w:tcW w:w="3780" w:type="dxa"/>
            <w:vAlign w:val="center"/>
          </w:tcPr>
          <w:p w:rsidR="008A60BE" w:rsidRPr="00E50131" w:rsidRDefault="008A60BE" w:rsidP="00851E0F">
            <w:pPr>
              <w:rPr>
                <w:rFonts w:ascii="Georgia" w:hAnsi="Georgia"/>
                <w:sz w:val="20"/>
                <w:szCs w:val="20"/>
              </w:rPr>
            </w:pPr>
            <w:r w:rsidRPr="00E50131">
              <w:rPr>
                <w:rFonts w:ascii="Georgia" w:hAnsi="Georgia"/>
                <w:i/>
                <w:sz w:val="20"/>
                <w:szCs w:val="20"/>
              </w:rPr>
              <w:t>LST</w:t>
            </w:r>
            <w:r w:rsidRPr="00E50131">
              <w:rPr>
                <w:rFonts w:ascii="Georgia" w:hAnsi="Georgia"/>
                <w:sz w:val="20"/>
                <w:szCs w:val="20"/>
              </w:rPr>
              <w:t xml:space="preserve"> is a substance use prevention program. </w:t>
            </w:r>
            <w:r w:rsidRPr="00E50131">
              <w:rPr>
                <w:rFonts w:ascii="Georgia" w:hAnsi="Georgia"/>
                <w:i/>
                <w:sz w:val="20"/>
                <w:szCs w:val="20"/>
              </w:rPr>
              <w:t>LST</w:t>
            </w:r>
            <w:r w:rsidRPr="00E50131">
              <w:rPr>
                <w:rFonts w:ascii="Georgia" w:hAnsi="Georgia"/>
                <w:sz w:val="20"/>
                <w:szCs w:val="20"/>
              </w:rPr>
              <w:t xml:space="preserve"> reduces the risks of alcohol, tobacco, drug abuse, and violence by targeting the major social and psychological factors that promote risky behaviors. Teaches </w:t>
            </w:r>
            <w:proofErr w:type="spellStart"/>
            <w:r w:rsidRPr="00E50131">
              <w:rPr>
                <w:rFonts w:ascii="Georgia" w:hAnsi="Georgia"/>
                <w:sz w:val="20"/>
                <w:szCs w:val="20"/>
              </w:rPr>
              <w:t>self esteem</w:t>
            </w:r>
            <w:proofErr w:type="spellEnd"/>
            <w:r w:rsidRPr="00E50131">
              <w:rPr>
                <w:rFonts w:ascii="Georgia" w:hAnsi="Georgia"/>
                <w:sz w:val="20"/>
                <w:szCs w:val="20"/>
              </w:rPr>
              <w:t>, confidence, and coping skills.</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Teachers, School Mental Health Professionals, other school staff</w:t>
            </w:r>
          </w:p>
        </w:tc>
        <w:tc>
          <w:tcPr>
            <w:tcW w:w="3960" w:type="dxa"/>
            <w:vAlign w:val="center"/>
          </w:tcPr>
          <w:p w:rsidR="00856005" w:rsidRDefault="00856005" w:rsidP="00851E0F">
            <w:pPr>
              <w:pStyle w:val="NormalGeorgia"/>
              <w:rPr>
                <w:color w:val="auto"/>
                <w:sz w:val="20"/>
                <w:szCs w:val="20"/>
              </w:rPr>
            </w:pPr>
          </w:p>
          <w:p w:rsidR="00856005" w:rsidRDefault="00856005" w:rsidP="00851E0F">
            <w:pPr>
              <w:pStyle w:val="NormalGeorgia"/>
              <w:rPr>
                <w:color w:val="auto"/>
                <w:sz w:val="20"/>
                <w:szCs w:val="20"/>
              </w:rPr>
            </w:pPr>
          </w:p>
          <w:p w:rsidR="00D47AB4" w:rsidRDefault="008A60BE" w:rsidP="00851E0F">
            <w:pPr>
              <w:pStyle w:val="NormalGeorgia"/>
              <w:rPr>
                <w:color w:val="auto"/>
                <w:sz w:val="20"/>
                <w:szCs w:val="20"/>
              </w:rPr>
            </w:pPr>
            <w:r w:rsidRPr="00E50131">
              <w:rPr>
                <w:color w:val="auto"/>
                <w:sz w:val="20"/>
                <w:szCs w:val="20"/>
              </w:rPr>
              <w:t xml:space="preserve">For optimal program implementation </w:t>
            </w:r>
            <w:proofErr w:type="spellStart"/>
            <w:r w:rsidRPr="00E50131">
              <w:rPr>
                <w:i/>
                <w:iCs/>
                <w:color w:val="auto"/>
                <w:sz w:val="20"/>
                <w:szCs w:val="20"/>
              </w:rPr>
              <w:t>LifeSkills</w:t>
            </w:r>
            <w:proofErr w:type="spellEnd"/>
            <w:r w:rsidRPr="00E50131">
              <w:rPr>
                <w:i/>
                <w:iCs/>
                <w:color w:val="auto"/>
                <w:sz w:val="20"/>
                <w:szCs w:val="20"/>
              </w:rPr>
              <w:t xml:space="preserve"> Training</w:t>
            </w:r>
            <w:r w:rsidRPr="00E50131">
              <w:rPr>
                <w:color w:val="auto"/>
                <w:sz w:val="20"/>
                <w:szCs w:val="20"/>
              </w:rPr>
              <w:t xml:space="preserve"> should be implemented in a classroom setting that is conducive to learning. The curriculum can be taught in school, community, faith-based, summer school and after-school settings. The curriculum consists of three major components, drugs resistance skills, personal self-management skills, and general social skills.</w:t>
            </w:r>
          </w:p>
          <w:p w:rsidR="00FA1832" w:rsidRPr="00E50131" w:rsidRDefault="00FA1832" w:rsidP="00851E0F">
            <w:pPr>
              <w:pStyle w:val="NormalGeorgia"/>
              <w:rPr>
                <w:color w:val="auto"/>
                <w:sz w:val="20"/>
                <w:szCs w:val="20"/>
              </w:rPr>
            </w:pPr>
          </w:p>
        </w:tc>
        <w:tc>
          <w:tcPr>
            <w:tcW w:w="2667" w:type="dxa"/>
            <w:vAlign w:val="center"/>
          </w:tcPr>
          <w:p w:rsidR="008A60BE" w:rsidRPr="00E50131" w:rsidRDefault="008A60BE" w:rsidP="00851E0F">
            <w:pPr>
              <w:rPr>
                <w:rFonts w:ascii="Georgia" w:hAnsi="Georgia"/>
                <w:sz w:val="20"/>
                <w:szCs w:val="20"/>
              </w:rPr>
            </w:pPr>
            <w:r w:rsidRPr="00E50131">
              <w:rPr>
                <w:rFonts w:ascii="Georgia" w:hAnsi="Georgia"/>
                <w:sz w:val="20"/>
                <w:szCs w:val="20"/>
              </w:rPr>
              <w:t>Blueprints Model Program</w:t>
            </w:r>
          </w:p>
          <w:p w:rsidR="00242D33" w:rsidRDefault="008A60BE" w:rsidP="00851E0F">
            <w:pPr>
              <w:rPr>
                <w:rFonts w:ascii="Georgia" w:hAnsi="Georgia"/>
                <w:sz w:val="20"/>
                <w:szCs w:val="20"/>
              </w:rPr>
            </w:pPr>
            <w:r w:rsidRPr="00E50131">
              <w:rPr>
                <w:rFonts w:ascii="Georgia" w:hAnsi="Georgia"/>
                <w:sz w:val="20"/>
                <w:szCs w:val="20"/>
              </w:rPr>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’s Youth</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 </w:t>
            </w:r>
            <w:r>
              <w:rPr>
                <w:rFonts w:ascii="Georgia" w:hAnsi="Georgia"/>
                <w:sz w:val="20"/>
                <w:szCs w:val="20"/>
              </w:rPr>
              <w:t xml:space="preserve"> </w:t>
            </w:r>
            <w:r w:rsidR="008A60BE" w:rsidRPr="00E50131">
              <w:rPr>
                <w:rFonts w:ascii="Georgia" w:hAnsi="Georgia"/>
                <w:sz w:val="20"/>
                <w:szCs w:val="20"/>
              </w:rPr>
              <w:t>Registry Level 1</w:t>
            </w:r>
          </w:p>
          <w:p w:rsidR="008A60BE" w:rsidRPr="00E50131" w:rsidRDefault="008A60BE" w:rsidP="00851E0F">
            <w:pPr>
              <w:rPr>
                <w:rFonts w:ascii="Georgia" w:hAnsi="Georgia"/>
                <w:sz w:val="20"/>
                <w:szCs w:val="20"/>
              </w:rPr>
            </w:pPr>
            <w:r w:rsidRPr="00E50131">
              <w:rPr>
                <w:rFonts w:ascii="Georgia" w:hAnsi="Georgia"/>
                <w:sz w:val="20"/>
                <w:szCs w:val="20"/>
              </w:rPr>
              <w:t>Reviewed By NREPP</w:t>
            </w:r>
          </w:p>
          <w:p w:rsidR="008A60BE" w:rsidRPr="00E50131" w:rsidRDefault="008A60BE" w:rsidP="00851E0F">
            <w:pPr>
              <w:rPr>
                <w:rFonts w:ascii="Georgia" w:hAnsi="Georgia"/>
                <w:sz w:val="20"/>
                <w:szCs w:val="20"/>
              </w:rPr>
            </w:pPr>
            <w:r w:rsidRPr="00E50131">
              <w:rPr>
                <w:rFonts w:ascii="Georgia" w:hAnsi="Georgia"/>
                <w:sz w:val="20"/>
                <w:szCs w:val="20"/>
              </w:rPr>
              <w:t>OJJDP Exemplary Program</w:t>
            </w:r>
          </w:p>
          <w:p w:rsidR="008A60BE" w:rsidRPr="00E50131" w:rsidRDefault="008A60BE" w:rsidP="00851E0F">
            <w:pPr>
              <w:rPr>
                <w:rFonts w:ascii="Georgia" w:hAnsi="Georgia"/>
                <w:sz w:val="20"/>
                <w:szCs w:val="20"/>
              </w:rPr>
            </w:pPr>
            <w:r w:rsidRPr="00E50131">
              <w:rPr>
                <w:rFonts w:ascii="Georgia" w:hAnsi="Georgia"/>
                <w:sz w:val="20"/>
                <w:szCs w:val="20"/>
              </w:rPr>
              <w:t>PPN Proven Program</w:t>
            </w:r>
          </w:p>
          <w:p w:rsidR="00242D33" w:rsidRDefault="008A60BE" w:rsidP="00851E0F">
            <w:pPr>
              <w:rPr>
                <w:rFonts w:ascii="Georgia" w:hAnsi="Georgia"/>
                <w:sz w:val="20"/>
                <w:szCs w:val="20"/>
              </w:rPr>
            </w:pPr>
            <w:r w:rsidRPr="00E50131">
              <w:rPr>
                <w:rFonts w:ascii="Georgia" w:hAnsi="Georgia"/>
                <w:sz w:val="20"/>
                <w:szCs w:val="20"/>
              </w:rPr>
              <w:t xml:space="preserve">USDE’s Safe, Disciplined, </w:t>
            </w:r>
          </w:p>
          <w:p w:rsidR="00242D33"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and Drug Free Schools </w:t>
            </w:r>
          </w:p>
          <w:p w:rsidR="008A60BE"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Exemplary Program</w:t>
            </w:r>
          </w:p>
          <w:p w:rsidR="00D47AB4" w:rsidRPr="00E50131" w:rsidRDefault="00D47AB4" w:rsidP="00851E0F">
            <w:pPr>
              <w:rPr>
                <w:rFonts w:ascii="Georgia" w:hAnsi="Georgia"/>
                <w:sz w:val="20"/>
                <w:szCs w:val="20"/>
              </w:rPr>
            </w:pP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17" w:history="1">
              <w:r w:rsidR="008A60BE" w:rsidRPr="00E50131">
                <w:rPr>
                  <w:rStyle w:val="Hyperlink"/>
                  <w:rFonts w:ascii="Georgia" w:hAnsi="Georgia"/>
                  <w:i/>
                  <w:sz w:val="20"/>
                  <w:szCs w:val="20"/>
                </w:rPr>
                <w:t>Lion's Quest Skills</w:t>
              </w:r>
            </w:hyperlink>
            <w:r w:rsidR="008A60BE" w:rsidRPr="00E50131">
              <w:rPr>
                <w:rFonts w:ascii="Georgia" w:hAnsi="Georgia"/>
                <w:i/>
                <w:sz w:val="20"/>
                <w:szCs w:val="20"/>
              </w:rPr>
              <w:t xml:space="preserve"> for Adolescence</w:t>
            </w:r>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6</w:t>
            </w:r>
            <w:r w:rsidRPr="00E50131">
              <w:rPr>
                <w:rFonts w:ascii="Georgia" w:hAnsi="Georgia"/>
                <w:sz w:val="20"/>
                <w:szCs w:val="20"/>
                <w:vertAlign w:val="superscript"/>
              </w:rPr>
              <w:t>th</w:t>
            </w:r>
            <w:r w:rsidRPr="00E50131">
              <w:rPr>
                <w:rFonts w:ascii="Georgia" w:hAnsi="Georgia"/>
                <w:sz w:val="20"/>
                <w:szCs w:val="20"/>
              </w:rPr>
              <w:t xml:space="preserve"> to 8</w:t>
            </w:r>
            <w:r w:rsidRPr="00E50131">
              <w:rPr>
                <w:rFonts w:ascii="Georgia" w:hAnsi="Georgia"/>
                <w:sz w:val="20"/>
                <w:szCs w:val="20"/>
                <w:vertAlign w:val="superscript"/>
              </w:rPr>
              <w:t>th</w:t>
            </w:r>
          </w:p>
          <w:p w:rsidR="008A60BE" w:rsidRPr="00E50131" w:rsidRDefault="008A60BE" w:rsidP="00851E0F">
            <w:pPr>
              <w:rPr>
                <w:rFonts w:ascii="Georgia" w:hAnsi="Georgia"/>
                <w:sz w:val="20"/>
                <w:szCs w:val="20"/>
              </w:rPr>
            </w:pPr>
          </w:p>
        </w:tc>
        <w:tc>
          <w:tcPr>
            <w:tcW w:w="3780" w:type="dxa"/>
            <w:vAlign w:val="center"/>
          </w:tcPr>
          <w:p w:rsidR="008A60BE" w:rsidRPr="00E50131" w:rsidRDefault="008A60BE" w:rsidP="00851E0F">
            <w:pPr>
              <w:spacing w:before="100" w:beforeAutospacing="1" w:after="100" w:afterAutospacing="1"/>
              <w:rPr>
                <w:rFonts w:ascii="Georgia" w:hAnsi="Georgia"/>
                <w:sz w:val="20"/>
                <w:szCs w:val="20"/>
              </w:rPr>
            </w:pPr>
            <w:r w:rsidRPr="00E50131">
              <w:rPr>
                <w:rFonts w:ascii="Georgia" w:hAnsi="Georgia"/>
                <w:sz w:val="20"/>
                <w:szCs w:val="20"/>
              </w:rPr>
              <w:t xml:space="preserve">Lions Quest Skills for Adolescence is a comprehensive life skills and drug prevention curriculum for grades 6-8 </w:t>
            </w:r>
            <w:r w:rsidRPr="00E50131">
              <w:rPr>
                <w:rFonts w:ascii="Georgia" w:hAnsi="Georgia"/>
                <w:sz w:val="20"/>
                <w:szCs w:val="20"/>
              </w:rPr>
              <w:lastRenderedPageBreak/>
              <w:t xml:space="preserve">that emphasizes character development, communication, decision making, and service-learning. </w:t>
            </w:r>
            <w:proofErr w:type="gramStart"/>
            <w:r w:rsidRPr="00E50131">
              <w:rPr>
                <w:rFonts w:ascii="Georgia" w:hAnsi="Georgia"/>
                <w:sz w:val="20"/>
                <w:szCs w:val="20"/>
              </w:rPr>
              <w:t>Skills for Adolescence is</w:t>
            </w:r>
            <w:proofErr w:type="gramEnd"/>
            <w:r w:rsidRPr="00E50131">
              <w:rPr>
                <w:rFonts w:ascii="Georgia" w:hAnsi="Georgia"/>
                <w:sz w:val="20"/>
                <w:szCs w:val="20"/>
              </w:rPr>
              <w:t xml:space="preserve"> also a strong prevention tool–guiding young people toward healthy choices and a drug- and violence-free lifestyle. </w:t>
            </w:r>
          </w:p>
          <w:p w:rsidR="008A60BE" w:rsidRPr="00E50131" w:rsidRDefault="008A60BE" w:rsidP="00851E0F">
            <w:pPr>
              <w:rPr>
                <w:rFonts w:ascii="Georgia" w:hAnsi="Georgia"/>
                <w:sz w:val="20"/>
                <w:szCs w:val="20"/>
                <w:highlight w:val="yellow"/>
              </w:rPr>
            </w:pPr>
          </w:p>
        </w:tc>
        <w:tc>
          <w:tcPr>
            <w:tcW w:w="1800" w:type="dxa"/>
            <w:vAlign w:val="center"/>
          </w:tcPr>
          <w:p w:rsidR="008A60BE" w:rsidRPr="00E50131" w:rsidRDefault="008A60BE" w:rsidP="00851E0F">
            <w:pPr>
              <w:rPr>
                <w:rFonts w:ascii="Georgia" w:hAnsi="Georgia"/>
                <w:sz w:val="20"/>
                <w:szCs w:val="20"/>
                <w:highlight w:val="yellow"/>
              </w:rPr>
            </w:pPr>
            <w:r w:rsidRPr="00E50131">
              <w:rPr>
                <w:rFonts w:ascii="Georgia" w:hAnsi="Georgia"/>
                <w:sz w:val="20"/>
                <w:szCs w:val="20"/>
              </w:rPr>
              <w:lastRenderedPageBreak/>
              <w:t>Teachers, mental health professionals</w:t>
            </w:r>
          </w:p>
        </w:tc>
        <w:tc>
          <w:tcPr>
            <w:tcW w:w="3960" w:type="dxa"/>
            <w:vAlign w:val="center"/>
          </w:tcPr>
          <w:p w:rsidR="008A60BE" w:rsidRPr="00E50131" w:rsidRDefault="00856005" w:rsidP="00851E0F">
            <w:pPr>
              <w:rPr>
                <w:rFonts w:ascii="Georgia" w:hAnsi="Georgia"/>
                <w:sz w:val="20"/>
                <w:szCs w:val="20"/>
                <w:highlight w:val="yellow"/>
              </w:rPr>
            </w:pPr>
            <w:r>
              <w:rPr>
                <w:rFonts w:ascii="Georgia" w:hAnsi="Georgia"/>
                <w:sz w:val="20"/>
                <w:szCs w:val="20"/>
              </w:rPr>
              <w:t xml:space="preserve">SFA’s </w:t>
            </w:r>
            <w:r w:rsidR="008A60BE" w:rsidRPr="00E50131">
              <w:rPr>
                <w:rFonts w:ascii="Georgia" w:hAnsi="Georgia"/>
                <w:sz w:val="20"/>
                <w:szCs w:val="20"/>
              </w:rPr>
              <w:t>five-component structure include</w:t>
            </w:r>
            <w:r w:rsidR="00D47AB4">
              <w:rPr>
                <w:rFonts w:ascii="Georgia" w:hAnsi="Georgia"/>
                <w:sz w:val="20"/>
                <w:szCs w:val="20"/>
              </w:rPr>
              <w:t xml:space="preserve">s </w:t>
            </w:r>
            <w:r w:rsidR="008A60BE" w:rsidRPr="00E50131">
              <w:rPr>
                <w:rFonts w:ascii="Georgia" w:hAnsi="Georgia"/>
                <w:sz w:val="20"/>
                <w:szCs w:val="20"/>
              </w:rPr>
              <w:t xml:space="preserve">Parent and Family Involvement, Positive School Climate, Community Involvement, </w:t>
            </w:r>
            <w:r w:rsidR="008A60BE" w:rsidRPr="00E50131">
              <w:rPr>
                <w:rFonts w:ascii="Georgia" w:hAnsi="Georgia"/>
                <w:sz w:val="20"/>
                <w:szCs w:val="20"/>
              </w:rPr>
              <w:lastRenderedPageBreak/>
              <w:t xml:space="preserve">Professional Development (2 to 3 day introductory workshop for implementers) and Classroom Curriculum.  The classroom curriculum </w:t>
            </w:r>
            <w:r w:rsidR="00FA1832">
              <w:rPr>
                <w:rFonts w:ascii="Georgia" w:hAnsi="Georgia"/>
                <w:sz w:val="20"/>
                <w:szCs w:val="20"/>
              </w:rPr>
              <w:t>consists of</w:t>
            </w:r>
            <w:r w:rsidR="008A60BE" w:rsidRPr="00E50131">
              <w:rPr>
                <w:rFonts w:ascii="Georgia" w:hAnsi="Georgia"/>
                <w:sz w:val="20"/>
                <w:szCs w:val="20"/>
              </w:rPr>
              <w:t xml:space="preserve"> 102 skill-building lessons; implementation models range from a 9 week, 40-lesson </w:t>
            </w:r>
            <w:proofErr w:type="spellStart"/>
            <w:r w:rsidR="008A60BE" w:rsidRPr="00E50131">
              <w:rPr>
                <w:rFonts w:ascii="Georgia" w:hAnsi="Georgia"/>
                <w:sz w:val="20"/>
                <w:szCs w:val="20"/>
              </w:rPr>
              <w:t>minicourse</w:t>
            </w:r>
            <w:proofErr w:type="spellEnd"/>
            <w:r w:rsidR="008A60BE" w:rsidRPr="00E50131">
              <w:rPr>
                <w:rFonts w:ascii="Georgia" w:hAnsi="Georgia"/>
                <w:sz w:val="20"/>
                <w:szCs w:val="20"/>
              </w:rPr>
              <w:t xml:space="preserve"> to a 3-year program of all 102 lessons where 45-minute session are arranged into eight sequential thematic units and a service-learning unit that extends through the curriculum.</w:t>
            </w:r>
          </w:p>
        </w:tc>
        <w:tc>
          <w:tcPr>
            <w:tcW w:w="2667" w:type="dxa"/>
            <w:vAlign w:val="center"/>
          </w:tcPr>
          <w:p w:rsidR="008A60BE" w:rsidRPr="00E50131" w:rsidRDefault="008A60BE" w:rsidP="00851E0F">
            <w:pPr>
              <w:rPr>
                <w:rFonts w:ascii="Georgia" w:hAnsi="Georgia"/>
                <w:sz w:val="20"/>
                <w:szCs w:val="20"/>
              </w:rPr>
            </w:pPr>
            <w:r w:rsidRPr="00E50131">
              <w:rPr>
                <w:rFonts w:ascii="Georgia" w:hAnsi="Georgia"/>
                <w:sz w:val="20"/>
                <w:szCs w:val="20"/>
              </w:rPr>
              <w:lastRenderedPageBreak/>
              <w:t>A CASEL Select Program</w:t>
            </w:r>
          </w:p>
          <w:p w:rsidR="00242D33" w:rsidRDefault="008A60BE" w:rsidP="00851E0F">
            <w:pPr>
              <w:rPr>
                <w:rFonts w:ascii="Georgia" w:hAnsi="Georgia"/>
                <w:sz w:val="20"/>
                <w:szCs w:val="20"/>
              </w:rPr>
            </w:pPr>
            <w:r w:rsidRPr="00E50131">
              <w:rPr>
                <w:rFonts w:ascii="Georgia" w:hAnsi="Georgia"/>
                <w:sz w:val="20"/>
                <w:szCs w:val="20"/>
              </w:rPr>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’s Youth</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 Registry Level 3</w:t>
            </w:r>
          </w:p>
          <w:p w:rsidR="008A60BE" w:rsidRPr="00E50131" w:rsidRDefault="008A60BE" w:rsidP="00851E0F">
            <w:pPr>
              <w:rPr>
                <w:rFonts w:ascii="Georgia" w:hAnsi="Georgia"/>
                <w:sz w:val="20"/>
                <w:szCs w:val="20"/>
              </w:rPr>
            </w:pPr>
            <w:r w:rsidRPr="00E50131">
              <w:rPr>
                <w:rFonts w:ascii="Georgia" w:hAnsi="Georgia"/>
                <w:sz w:val="20"/>
                <w:szCs w:val="20"/>
              </w:rPr>
              <w:lastRenderedPageBreak/>
              <w:t>Reviewed by NREPP</w:t>
            </w:r>
          </w:p>
          <w:p w:rsidR="008A60BE" w:rsidRPr="00E50131" w:rsidRDefault="008A60BE" w:rsidP="00851E0F">
            <w:pPr>
              <w:rPr>
                <w:rFonts w:ascii="Georgia" w:hAnsi="Georgia"/>
                <w:sz w:val="20"/>
                <w:szCs w:val="20"/>
              </w:rPr>
            </w:pPr>
            <w:r w:rsidRPr="00E50131">
              <w:rPr>
                <w:rFonts w:ascii="Georgia" w:hAnsi="Georgia"/>
                <w:sz w:val="20"/>
                <w:szCs w:val="20"/>
              </w:rPr>
              <w:t>OJJDP Effective Program</w:t>
            </w:r>
          </w:p>
          <w:p w:rsidR="008A60BE" w:rsidRPr="00E50131" w:rsidRDefault="008A60BE" w:rsidP="00851E0F">
            <w:pPr>
              <w:rPr>
                <w:rFonts w:ascii="Georgia" w:hAnsi="Georgia"/>
                <w:sz w:val="20"/>
                <w:szCs w:val="20"/>
              </w:rPr>
            </w:pPr>
            <w:r w:rsidRPr="00E50131">
              <w:rPr>
                <w:rFonts w:ascii="Georgia" w:hAnsi="Georgia"/>
                <w:sz w:val="20"/>
                <w:szCs w:val="20"/>
              </w:rPr>
              <w:t>PPN Screened Program</w:t>
            </w:r>
          </w:p>
          <w:p w:rsidR="008A60BE" w:rsidRPr="00E50131" w:rsidRDefault="008A60BE" w:rsidP="00851E0F">
            <w:pPr>
              <w:rPr>
                <w:rFonts w:ascii="Georgia" w:hAnsi="Georgia"/>
                <w:sz w:val="20"/>
                <w:szCs w:val="20"/>
              </w:rPr>
            </w:pPr>
            <w:r w:rsidRPr="00E50131">
              <w:rPr>
                <w:rFonts w:ascii="Georgia" w:hAnsi="Georgia"/>
                <w:sz w:val="20"/>
                <w:szCs w:val="20"/>
              </w:rPr>
              <w:t>SAMHSA Model Program</w:t>
            </w:r>
          </w:p>
          <w:p w:rsidR="00242D33" w:rsidRDefault="008A60BE" w:rsidP="00851E0F">
            <w:pPr>
              <w:rPr>
                <w:rFonts w:ascii="Georgia" w:hAnsi="Georgia"/>
                <w:sz w:val="20"/>
                <w:szCs w:val="20"/>
              </w:rPr>
            </w:pPr>
            <w:r w:rsidRPr="00E50131">
              <w:rPr>
                <w:rFonts w:ascii="Georgia" w:hAnsi="Georgia"/>
                <w:sz w:val="20"/>
                <w:szCs w:val="20"/>
              </w:rPr>
              <w:t xml:space="preserve">USDE’s Safe, Disciplined, </w:t>
            </w:r>
          </w:p>
          <w:p w:rsidR="00242D33"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and Drug Free Schools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Promising Program</w:t>
            </w: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18" w:history="1">
              <w:r w:rsidR="008A60BE" w:rsidRPr="00E50131">
                <w:rPr>
                  <w:rStyle w:val="Hyperlink"/>
                  <w:rFonts w:ascii="Georgia" w:hAnsi="Georgia"/>
                  <w:i/>
                  <w:sz w:val="20"/>
                  <w:szCs w:val="20"/>
                </w:rPr>
                <w:t>Lion’s Quest Skills for Action</w:t>
              </w:r>
            </w:hyperlink>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9</w:t>
            </w:r>
            <w:r w:rsidRPr="00E50131">
              <w:rPr>
                <w:rFonts w:ascii="Georgia" w:hAnsi="Georgia"/>
                <w:sz w:val="20"/>
                <w:szCs w:val="20"/>
                <w:vertAlign w:val="superscript"/>
              </w:rPr>
              <w:t>th</w:t>
            </w:r>
            <w:r w:rsidRPr="00E50131">
              <w:rPr>
                <w:rFonts w:ascii="Georgia" w:hAnsi="Georgia"/>
                <w:sz w:val="20"/>
                <w:szCs w:val="20"/>
              </w:rPr>
              <w:t xml:space="preserve"> to 12</w:t>
            </w:r>
            <w:r w:rsidRPr="00E50131">
              <w:rPr>
                <w:rFonts w:ascii="Georgia" w:hAnsi="Georgia"/>
                <w:sz w:val="20"/>
                <w:szCs w:val="20"/>
                <w:vertAlign w:val="superscript"/>
              </w:rPr>
              <w:t>th</w:t>
            </w:r>
          </w:p>
        </w:tc>
        <w:tc>
          <w:tcPr>
            <w:tcW w:w="3780" w:type="dxa"/>
            <w:vAlign w:val="center"/>
          </w:tcPr>
          <w:p w:rsidR="008A60BE" w:rsidRPr="00E50131" w:rsidRDefault="008A60BE" w:rsidP="00851E0F">
            <w:pPr>
              <w:rPr>
                <w:rFonts w:ascii="Georgia" w:hAnsi="Georgia"/>
                <w:i/>
                <w:sz w:val="20"/>
                <w:szCs w:val="20"/>
              </w:rPr>
            </w:pPr>
            <w:r w:rsidRPr="00E50131">
              <w:rPr>
                <w:rFonts w:ascii="Georgia" w:hAnsi="Georgia"/>
                <w:sz w:val="20"/>
                <w:szCs w:val="20"/>
              </w:rPr>
              <w:t>Li</w:t>
            </w:r>
            <w:r w:rsidRPr="00E50131">
              <w:rPr>
                <w:rFonts w:ascii="Georgia" w:hAnsi="Georgia"/>
                <w:i/>
                <w:sz w:val="20"/>
                <w:szCs w:val="20"/>
              </w:rPr>
              <w:t xml:space="preserve">ons Quest Skills for Action </w:t>
            </w:r>
            <w:r w:rsidRPr="00E50131">
              <w:rPr>
                <w:rFonts w:ascii="Georgia" w:hAnsi="Georgia"/>
                <w:sz w:val="20"/>
                <w:szCs w:val="20"/>
              </w:rPr>
              <w:t xml:space="preserve">is an innovative and ﬂexible curriculum for grades 9-12 that moves beyond the classroom to build essential life and citizenship skills through community and school-based service-learning experiences. Created to help young people become personally and socially responsible citizens, </w:t>
            </w:r>
            <w:r w:rsidRPr="00E50131">
              <w:rPr>
                <w:rFonts w:ascii="Georgia" w:hAnsi="Georgia"/>
                <w:i/>
                <w:sz w:val="20"/>
                <w:szCs w:val="20"/>
              </w:rPr>
              <w:t xml:space="preserve">Lions Quest Skills for Action </w:t>
            </w:r>
            <w:r w:rsidRPr="00E50131">
              <w:rPr>
                <w:rFonts w:ascii="Georgia" w:hAnsi="Georgia"/>
                <w:sz w:val="20"/>
                <w:szCs w:val="20"/>
              </w:rPr>
              <w:t xml:space="preserve">offers students the opportunity to gain the knowledge and skills to make positive contributions at home, at school, in the community, and in the workplace. Students learn to communicate effectively, analyze and solve problems, set and achieve goals, work successfully as part of a team, and resolve conﬂicts peacefully. Students also develop the means to resist negative peer pressure, make healthy choices, and to understand and appreciate diversity in the classroom, school, and broader community. </w:t>
            </w:r>
            <w:r w:rsidRPr="00E50131">
              <w:rPr>
                <w:rFonts w:ascii="Georgia" w:hAnsi="Georgia"/>
                <w:i/>
                <w:sz w:val="20"/>
                <w:szCs w:val="20"/>
              </w:rPr>
              <w:t xml:space="preserve">Skills for Action </w:t>
            </w:r>
            <w:r w:rsidRPr="00E50131">
              <w:rPr>
                <w:rFonts w:ascii="Georgia" w:hAnsi="Georgia"/>
                <w:sz w:val="20"/>
                <w:szCs w:val="20"/>
              </w:rPr>
              <w:t xml:space="preserve">stimulates students’ intellectual curiosity and academic growth, guiding them towards active citizenship and positive social action. </w:t>
            </w:r>
          </w:p>
        </w:tc>
        <w:tc>
          <w:tcPr>
            <w:tcW w:w="1800" w:type="dxa"/>
            <w:vAlign w:val="center"/>
          </w:tcPr>
          <w:p w:rsidR="008A60BE" w:rsidRPr="00E50131" w:rsidRDefault="008A60BE" w:rsidP="00851E0F">
            <w:pPr>
              <w:pStyle w:val="lmargin"/>
              <w:rPr>
                <w:rFonts w:ascii="Georgia" w:hAnsi="Georgia"/>
                <w:i/>
                <w:sz w:val="20"/>
                <w:szCs w:val="20"/>
              </w:rPr>
            </w:pPr>
            <w:r w:rsidRPr="00E50131">
              <w:rPr>
                <w:rFonts w:ascii="Georgia" w:hAnsi="Georgia"/>
                <w:sz w:val="20"/>
                <w:szCs w:val="20"/>
              </w:rPr>
              <w:t>Teachers, mental health professionals</w:t>
            </w:r>
          </w:p>
        </w:tc>
        <w:tc>
          <w:tcPr>
            <w:tcW w:w="3960" w:type="dxa"/>
            <w:vAlign w:val="center"/>
          </w:tcPr>
          <w:p w:rsidR="008A60BE" w:rsidRPr="00E50131" w:rsidRDefault="008A60BE" w:rsidP="00851E0F">
            <w:pPr>
              <w:shd w:val="clear" w:color="auto" w:fill="FFFFFF"/>
              <w:spacing w:before="100" w:beforeAutospacing="1" w:after="100" w:afterAutospacing="1"/>
              <w:rPr>
                <w:rFonts w:ascii="Georgia" w:hAnsi="Georgia"/>
                <w:sz w:val="20"/>
                <w:szCs w:val="20"/>
              </w:rPr>
            </w:pPr>
            <w:r w:rsidRPr="00E50131">
              <w:rPr>
                <w:rFonts w:ascii="Georgia" w:hAnsi="Georgia" w:cs="Arial"/>
                <w:sz w:val="20"/>
                <w:szCs w:val="20"/>
              </w:rPr>
              <w:t>The program, with more than 100 lessons focused around 26 personal, social, and thinking skills, ranges from one semester to four years in length. Students explore personal stories highlighting values and behavior through teachers’ questions and group discussion and resource pages in the curricular materials. For service learning, students perform school-based or community-based projects and reflect on their experiences. Optional components include a student magazine, an Advisory Team, and supplemental units on drug use prevention.</w:t>
            </w:r>
          </w:p>
        </w:tc>
        <w:tc>
          <w:tcPr>
            <w:tcW w:w="2667" w:type="dxa"/>
            <w:vAlign w:val="center"/>
          </w:tcPr>
          <w:p w:rsidR="008A60BE" w:rsidRPr="00E50131" w:rsidRDefault="008A60BE" w:rsidP="00851E0F">
            <w:pPr>
              <w:rPr>
                <w:rFonts w:ascii="Georgia" w:hAnsi="Georgia"/>
                <w:sz w:val="20"/>
                <w:szCs w:val="20"/>
              </w:rPr>
            </w:pPr>
            <w:r w:rsidRPr="00E50131">
              <w:rPr>
                <w:rFonts w:ascii="Georgia" w:hAnsi="Georgia"/>
                <w:sz w:val="20"/>
                <w:szCs w:val="20"/>
              </w:rPr>
              <w:t>A CASEL Select Program</w:t>
            </w: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19" w:history="1">
              <w:proofErr w:type="spellStart"/>
              <w:r w:rsidR="008A60BE" w:rsidRPr="00E50131">
                <w:rPr>
                  <w:rStyle w:val="Hyperlink"/>
                  <w:rFonts w:ascii="Georgia" w:hAnsi="Georgia"/>
                  <w:i/>
                  <w:sz w:val="20"/>
                  <w:szCs w:val="20"/>
                </w:rPr>
                <w:t>Multisystemic</w:t>
              </w:r>
              <w:proofErr w:type="spellEnd"/>
              <w:r w:rsidR="008A60BE" w:rsidRPr="00E50131">
                <w:rPr>
                  <w:rStyle w:val="Hyperlink"/>
                  <w:rFonts w:ascii="Georgia" w:hAnsi="Georgia"/>
                  <w:i/>
                  <w:sz w:val="20"/>
                  <w:szCs w:val="20"/>
                </w:rPr>
                <w:t xml:space="preserve"> Therapy</w:t>
              </w:r>
            </w:hyperlink>
            <w:r w:rsidR="008A60BE" w:rsidRPr="00E50131">
              <w:rPr>
                <w:rFonts w:ascii="Georgia" w:hAnsi="Georgia"/>
                <w:i/>
                <w:sz w:val="20"/>
                <w:szCs w:val="20"/>
              </w:rPr>
              <w:t xml:space="preserve"> (MST)</w:t>
            </w:r>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12 to 17</w:t>
            </w:r>
          </w:p>
        </w:tc>
        <w:tc>
          <w:tcPr>
            <w:tcW w:w="3780" w:type="dxa"/>
            <w:vAlign w:val="center"/>
          </w:tcPr>
          <w:p w:rsidR="008A60BE" w:rsidRPr="00E50131" w:rsidRDefault="008A60BE" w:rsidP="00851E0F">
            <w:pPr>
              <w:rPr>
                <w:rFonts w:ascii="Georgia" w:hAnsi="Georgia"/>
                <w:sz w:val="20"/>
                <w:szCs w:val="20"/>
              </w:rPr>
            </w:pPr>
            <w:r w:rsidRPr="00E50131">
              <w:rPr>
                <w:rFonts w:ascii="Georgia" w:hAnsi="Georgia"/>
                <w:i/>
                <w:sz w:val="20"/>
                <w:szCs w:val="20"/>
              </w:rPr>
              <w:t>MST</w:t>
            </w:r>
            <w:r w:rsidRPr="00E50131">
              <w:rPr>
                <w:rFonts w:ascii="Georgia" w:hAnsi="Georgia"/>
                <w:sz w:val="20"/>
                <w:szCs w:val="20"/>
              </w:rPr>
              <w:t xml:space="preserve"> addresses risk factors of serious anti-social behavior in juvenile offenders. The </w:t>
            </w:r>
            <w:proofErr w:type="spellStart"/>
            <w:r w:rsidRPr="00E50131">
              <w:rPr>
                <w:rFonts w:ascii="Georgia" w:hAnsi="Georgia"/>
                <w:sz w:val="20"/>
                <w:szCs w:val="20"/>
              </w:rPr>
              <w:t>multisystemic</w:t>
            </w:r>
            <w:proofErr w:type="spellEnd"/>
            <w:r w:rsidRPr="00E50131">
              <w:rPr>
                <w:rFonts w:ascii="Georgia" w:hAnsi="Georgia"/>
                <w:sz w:val="20"/>
                <w:szCs w:val="20"/>
              </w:rPr>
              <w:t xml:space="preserve"> approach </w:t>
            </w:r>
            <w:r w:rsidRPr="00E50131">
              <w:rPr>
                <w:rFonts w:ascii="Georgia" w:hAnsi="Georgia"/>
                <w:sz w:val="20"/>
                <w:szCs w:val="20"/>
              </w:rPr>
              <w:lastRenderedPageBreak/>
              <w:t xml:space="preserve">views individuals as part of a complex network of interconnected systems that encompass individual, family, and </w:t>
            </w:r>
            <w:proofErr w:type="spellStart"/>
            <w:r w:rsidRPr="00E50131">
              <w:rPr>
                <w:rFonts w:ascii="Georgia" w:hAnsi="Georgia"/>
                <w:sz w:val="20"/>
                <w:szCs w:val="20"/>
              </w:rPr>
              <w:t>extrafamilial</w:t>
            </w:r>
            <w:proofErr w:type="spellEnd"/>
            <w:r w:rsidRPr="00E50131">
              <w:rPr>
                <w:rFonts w:ascii="Georgia" w:hAnsi="Georgia"/>
                <w:sz w:val="20"/>
                <w:szCs w:val="20"/>
              </w:rPr>
              <w:t xml:space="preserve"> factors such as peer, school, and neighborhood.</w:t>
            </w:r>
          </w:p>
        </w:tc>
        <w:tc>
          <w:tcPr>
            <w:tcW w:w="1800" w:type="dxa"/>
            <w:vAlign w:val="center"/>
          </w:tcPr>
          <w:p w:rsidR="008A60BE" w:rsidRPr="00E50131" w:rsidRDefault="008A60BE" w:rsidP="00851E0F">
            <w:pPr>
              <w:pStyle w:val="lmargin"/>
              <w:rPr>
                <w:rFonts w:ascii="Georgia" w:hAnsi="Georgia"/>
                <w:sz w:val="20"/>
                <w:szCs w:val="20"/>
              </w:rPr>
            </w:pPr>
            <w:proofErr w:type="spellStart"/>
            <w:r w:rsidRPr="00E50131">
              <w:rPr>
                <w:rFonts w:ascii="Georgia" w:hAnsi="Georgia"/>
                <w:i/>
                <w:sz w:val="20"/>
                <w:szCs w:val="20"/>
              </w:rPr>
              <w:lastRenderedPageBreak/>
              <w:t>Multisystemic</w:t>
            </w:r>
            <w:proofErr w:type="spellEnd"/>
            <w:r w:rsidRPr="00E50131">
              <w:rPr>
                <w:rFonts w:ascii="Georgia" w:hAnsi="Georgia"/>
                <w:i/>
                <w:sz w:val="20"/>
                <w:szCs w:val="20"/>
              </w:rPr>
              <w:t xml:space="preserve"> Therapy (MST)</w:t>
            </w:r>
            <w:r w:rsidRPr="00E50131">
              <w:rPr>
                <w:rFonts w:ascii="Georgia" w:hAnsi="Georgia"/>
                <w:sz w:val="20"/>
                <w:szCs w:val="20"/>
              </w:rPr>
              <w:t xml:space="preserve"> is conducted by </w:t>
            </w:r>
            <w:r w:rsidRPr="00E50131">
              <w:rPr>
                <w:rFonts w:ascii="Georgia" w:hAnsi="Georgia"/>
                <w:sz w:val="20"/>
                <w:szCs w:val="20"/>
              </w:rPr>
              <w:lastRenderedPageBreak/>
              <w:t>therapists who are part of a</w:t>
            </w:r>
            <w:r w:rsidRPr="00E50131">
              <w:rPr>
                <w:rFonts w:ascii="Georgia" w:hAnsi="Georgia"/>
                <w:i/>
                <w:sz w:val="20"/>
                <w:szCs w:val="20"/>
              </w:rPr>
              <w:t xml:space="preserve"> MST</w:t>
            </w:r>
            <w:r w:rsidRPr="00E50131">
              <w:rPr>
                <w:rFonts w:ascii="Georgia" w:hAnsi="Georgia"/>
                <w:sz w:val="20"/>
                <w:szCs w:val="20"/>
              </w:rPr>
              <w:t xml:space="preserve"> "team." </w:t>
            </w:r>
            <w:smartTag w:uri="urn:schemas-microsoft-com:office:smarttags" w:element="time">
              <w:smartTagPr>
                <w:attr w:name="Hour" w:val="15"/>
                <w:attr w:name="Minute" w:val="58"/>
              </w:smartTagPr>
              <w:r w:rsidRPr="00E50131">
                <w:rPr>
                  <w:rFonts w:ascii="Georgia" w:hAnsi="Georgia"/>
                  <w:sz w:val="20"/>
                  <w:szCs w:val="20"/>
                </w:rPr>
                <w:t xml:space="preserve">Two to four </w:t>
              </w:r>
              <w:r w:rsidRPr="00E50131">
                <w:rPr>
                  <w:rFonts w:ascii="Georgia" w:hAnsi="Georgia"/>
                  <w:i/>
                  <w:sz w:val="20"/>
                  <w:szCs w:val="20"/>
                </w:rPr>
                <w:t>MST</w:t>
              </w:r>
            </w:smartTag>
            <w:r w:rsidRPr="00E50131">
              <w:rPr>
                <w:rFonts w:ascii="Georgia" w:hAnsi="Georgia"/>
                <w:i/>
                <w:sz w:val="20"/>
                <w:szCs w:val="20"/>
              </w:rPr>
              <w:t xml:space="preserve"> </w:t>
            </w:r>
            <w:r w:rsidRPr="00E50131">
              <w:rPr>
                <w:rFonts w:ascii="Georgia" w:hAnsi="Georgia"/>
                <w:sz w:val="20"/>
                <w:szCs w:val="20"/>
              </w:rPr>
              <w:t xml:space="preserve">therapists and their on-site supervisor make up a </w:t>
            </w:r>
            <w:r w:rsidRPr="00E50131">
              <w:rPr>
                <w:rFonts w:ascii="Georgia" w:hAnsi="Georgia"/>
                <w:i/>
                <w:sz w:val="20"/>
                <w:szCs w:val="20"/>
              </w:rPr>
              <w:t>MST</w:t>
            </w:r>
            <w:r w:rsidRPr="00E50131">
              <w:rPr>
                <w:rFonts w:ascii="Georgia" w:hAnsi="Georgia"/>
                <w:sz w:val="20"/>
                <w:szCs w:val="20"/>
              </w:rPr>
              <w:t xml:space="preserve"> team which works together for purposes of group and peer supervision, and to support the 24 hour/7 day/week on-call needs of the team's client families. </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lastRenderedPageBreak/>
              <w:t xml:space="preserve">On a highly individualized basis, treatment goals are developed in collaboration with the family, and family </w:t>
            </w:r>
            <w:r w:rsidRPr="00E50131">
              <w:rPr>
                <w:rFonts w:ascii="Georgia" w:hAnsi="Georgia"/>
                <w:sz w:val="20"/>
                <w:szCs w:val="20"/>
              </w:rPr>
              <w:lastRenderedPageBreak/>
              <w:t xml:space="preserve">strengths are used as levers for therapeutic change. Specific interventions used in </w:t>
            </w:r>
            <w:r w:rsidRPr="00E50131">
              <w:rPr>
                <w:rFonts w:ascii="Georgia" w:hAnsi="Georgia"/>
                <w:i/>
                <w:sz w:val="20"/>
                <w:szCs w:val="20"/>
              </w:rPr>
              <w:t>MST</w:t>
            </w:r>
            <w:r w:rsidRPr="00E50131">
              <w:rPr>
                <w:rFonts w:ascii="Georgia" w:hAnsi="Georgia"/>
                <w:sz w:val="20"/>
                <w:szCs w:val="20"/>
              </w:rPr>
              <w:t xml:space="preserve"> are based on the best of the empirically validated treatment approaches such as cognitive behavior therapy and the pragmatic family therapies.</w:t>
            </w:r>
          </w:p>
        </w:tc>
        <w:tc>
          <w:tcPr>
            <w:tcW w:w="2667" w:type="dxa"/>
            <w:vAlign w:val="center"/>
          </w:tcPr>
          <w:p w:rsidR="00242D33" w:rsidRDefault="008A60BE" w:rsidP="00851E0F">
            <w:pPr>
              <w:rPr>
                <w:rFonts w:ascii="Georgia" w:hAnsi="Georgia"/>
                <w:sz w:val="20"/>
                <w:szCs w:val="20"/>
              </w:rPr>
            </w:pPr>
            <w:r w:rsidRPr="00E50131">
              <w:rPr>
                <w:rFonts w:ascii="Georgia" w:hAnsi="Georgia"/>
                <w:sz w:val="20"/>
                <w:szCs w:val="20"/>
              </w:rPr>
              <w:lastRenderedPageBreak/>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 xml:space="preserve">’s Youth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Registry Level 1</w:t>
            </w:r>
          </w:p>
          <w:p w:rsidR="008A60BE" w:rsidRPr="00E50131" w:rsidRDefault="008A60BE" w:rsidP="00851E0F">
            <w:pPr>
              <w:rPr>
                <w:rFonts w:ascii="Georgia" w:hAnsi="Georgia"/>
                <w:sz w:val="20"/>
                <w:szCs w:val="20"/>
              </w:rPr>
            </w:pPr>
            <w:r w:rsidRPr="00E50131">
              <w:rPr>
                <w:rFonts w:ascii="Georgia" w:hAnsi="Georgia"/>
                <w:sz w:val="20"/>
                <w:szCs w:val="20"/>
              </w:rPr>
              <w:t>Blueprints Model Program</w:t>
            </w:r>
          </w:p>
          <w:p w:rsidR="008A60BE" w:rsidRPr="00E50131" w:rsidRDefault="008A60BE" w:rsidP="00851E0F">
            <w:pPr>
              <w:rPr>
                <w:rFonts w:ascii="Georgia" w:hAnsi="Georgia"/>
                <w:sz w:val="20"/>
                <w:szCs w:val="20"/>
              </w:rPr>
            </w:pPr>
            <w:r w:rsidRPr="00E50131">
              <w:rPr>
                <w:rFonts w:ascii="Georgia" w:hAnsi="Georgia"/>
                <w:sz w:val="20"/>
                <w:szCs w:val="20"/>
              </w:rPr>
              <w:lastRenderedPageBreak/>
              <w:t>OJJDP Exemplary Program</w:t>
            </w:r>
          </w:p>
          <w:p w:rsidR="008A60BE" w:rsidRPr="00E50131" w:rsidRDefault="008A60BE" w:rsidP="00851E0F">
            <w:pPr>
              <w:rPr>
                <w:rFonts w:ascii="Georgia" w:hAnsi="Georgia"/>
                <w:sz w:val="20"/>
                <w:szCs w:val="20"/>
              </w:rPr>
            </w:pPr>
            <w:r w:rsidRPr="00E50131">
              <w:rPr>
                <w:rFonts w:ascii="Georgia" w:hAnsi="Georgia"/>
                <w:sz w:val="20"/>
                <w:szCs w:val="20"/>
              </w:rPr>
              <w:t>PPN Proven Program</w:t>
            </w:r>
          </w:p>
          <w:p w:rsidR="008A60BE" w:rsidRPr="00E50131" w:rsidRDefault="008A60BE" w:rsidP="00851E0F">
            <w:pPr>
              <w:rPr>
                <w:rFonts w:ascii="Georgia" w:hAnsi="Georgia"/>
                <w:sz w:val="20"/>
                <w:szCs w:val="20"/>
              </w:rPr>
            </w:pPr>
            <w:r w:rsidRPr="00E50131">
              <w:rPr>
                <w:rFonts w:ascii="Georgia" w:hAnsi="Georgia"/>
                <w:sz w:val="20"/>
                <w:szCs w:val="20"/>
              </w:rPr>
              <w:t>SAMHSA Model Program</w:t>
            </w:r>
          </w:p>
          <w:p w:rsidR="00242D33" w:rsidRDefault="008A60BE" w:rsidP="00851E0F">
            <w:pPr>
              <w:rPr>
                <w:rFonts w:ascii="Georgia" w:hAnsi="Georgia"/>
                <w:sz w:val="20"/>
                <w:szCs w:val="20"/>
              </w:rPr>
            </w:pPr>
            <w:r w:rsidRPr="00E50131">
              <w:rPr>
                <w:rFonts w:ascii="Georgia" w:hAnsi="Georgia"/>
                <w:sz w:val="20"/>
                <w:szCs w:val="20"/>
              </w:rPr>
              <w:t xml:space="preserve">Strengthening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 xml:space="preserve">’s </w:t>
            </w:r>
          </w:p>
          <w:p w:rsidR="00242D33"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Families Exemplary I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Program (1999)</w:t>
            </w:r>
          </w:p>
        </w:tc>
      </w:tr>
      <w:tr w:rsidR="00E50131" w:rsidRPr="00E50131">
        <w:trPr>
          <w:gridBefore w:val="1"/>
          <w:wBefore w:w="23" w:type="dxa"/>
          <w:jc w:val="center"/>
        </w:trPr>
        <w:tc>
          <w:tcPr>
            <w:tcW w:w="1708" w:type="dxa"/>
            <w:vAlign w:val="center"/>
          </w:tcPr>
          <w:p w:rsidR="008A60BE" w:rsidRPr="00E50131" w:rsidRDefault="0095524B" w:rsidP="00851E0F">
            <w:pPr>
              <w:rPr>
                <w:rStyle w:val="bodytext1"/>
                <w:rFonts w:ascii="Georgia" w:hAnsi="Georgia"/>
                <w:i/>
              </w:rPr>
            </w:pPr>
            <w:hyperlink r:id="rId20" w:history="1">
              <w:r w:rsidR="008A60BE" w:rsidRPr="00E50131">
                <w:rPr>
                  <w:rStyle w:val="Hyperlink"/>
                  <w:rFonts w:ascii="Georgia" w:hAnsi="Georgia"/>
                  <w:i/>
                  <w:sz w:val="20"/>
                  <w:szCs w:val="20"/>
                </w:rPr>
                <w:t>Nurturing Parenting Program</w:t>
              </w:r>
            </w:hyperlink>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There are specific curricula for parents with children from birth to age 18.</w:t>
            </w:r>
          </w:p>
        </w:tc>
        <w:tc>
          <w:tcPr>
            <w:tcW w:w="3780" w:type="dxa"/>
            <w:vAlign w:val="center"/>
          </w:tcPr>
          <w:p w:rsidR="008A60BE" w:rsidRPr="00E50131" w:rsidRDefault="008A60BE" w:rsidP="00851E0F">
            <w:pPr>
              <w:spacing w:before="100" w:beforeAutospacing="1" w:after="100" w:afterAutospacing="1"/>
              <w:rPr>
                <w:rFonts w:ascii="Georgia" w:hAnsi="Georgia"/>
                <w:color w:val="000000"/>
                <w:sz w:val="20"/>
                <w:szCs w:val="20"/>
              </w:rPr>
            </w:pPr>
            <w:r w:rsidRPr="00E50131">
              <w:rPr>
                <w:rFonts w:ascii="Georgia" w:hAnsi="Georgia"/>
                <w:sz w:val="20"/>
                <w:szCs w:val="20"/>
              </w:rPr>
              <w:t xml:space="preserve">The </w:t>
            </w:r>
            <w:r w:rsidRPr="00E50131">
              <w:rPr>
                <w:rFonts w:ascii="Georgia" w:hAnsi="Georgia"/>
                <w:i/>
                <w:sz w:val="20"/>
                <w:szCs w:val="20"/>
              </w:rPr>
              <w:t>Nurturing Parenting Programs</w:t>
            </w:r>
            <w:r w:rsidRPr="00E50131">
              <w:rPr>
                <w:rFonts w:ascii="Georgia" w:hAnsi="Georgia"/>
                <w:sz w:val="20"/>
                <w:szCs w:val="20"/>
              </w:rPr>
              <w:t xml:space="preserve"> are a family-centered initiative designed to build nurturing parenting skills as an alternative to abusive and neglecting parenting and child-rearing practices.  The long term goals are to prevent recidivism in families receiving social services, lower the rate of </w:t>
            </w:r>
            <w:proofErr w:type="spellStart"/>
            <w:r w:rsidRPr="00E50131">
              <w:rPr>
                <w:rFonts w:ascii="Georgia" w:hAnsi="Georgia"/>
                <w:sz w:val="20"/>
                <w:szCs w:val="20"/>
              </w:rPr>
              <w:t>multiparent</w:t>
            </w:r>
            <w:proofErr w:type="spellEnd"/>
            <w:r w:rsidRPr="00E50131">
              <w:rPr>
                <w:rFonts w:ascii="Georgia" w:hAnsi="Georgia"/>
                <w:sz w:val="20"/>
                <w:szCs w:val="20"/>
              </w:rPr>
              <w:t xml:space="preserve"> teenage pregnancies, reduce the rate of juvenile delinquency and alcohol abuse, and stop the intergenerational cycle of child abuse by teaching positive parenting behaviors.  The Nurturing Programs target all families at risk for abuse and neglect with children birth to 18 years.  The programs have been adapted for special populations, including Hmong families, military families, Hispanic families, African-American families, teen parents, foster and adoptive families, families in alcohol treatment and recovery, parents with special learning needs, and </w:t>
            </w:r>
            <w:r w:rsidRPr="00E50131">
              <w:rPr>
                <w:rFonts w:ascii="Georgia" w:hAnsi="Georgia"/>
                <w:sz w:val="20"/>
                <w:szCs w:val="20"/>
              </w:rPr>
              <w:lastRenderedPageBreak/>
              <w:t>families with children with health challenges.</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lastRenderedPageBreak/>
              <w:t>School Mental Health Professionals work with parents in a group or individual capacity</w:t>
            </w:r>
          </w:p>
        </w:tc>
        <w:tc>
          <w:tcPr>
            <w:tcW w:w="3960" w:type="dxa"/>
            <w:vAlign w:val="center"/>
          </w:tcPr>
          <w:p w:rsidR="008A60BE" w:rsidRPr="00E50131" w:rsidRDefault="008A60BE" w:rsidP="00851E0F">
            <w:pPr>
              <w:pStyle w:val="NormalWeb"/>
              <w:rPr>
                <w:rFonts w:ascii="Georgia" w:hAnsi="Georgia"/>
                <w:bCs/>
                <w:color w:val="auto"/>
                <w:sz w:val="20"/>
                <w:szCs w:val="20"/>
              </w:rPr>
            </w:pPr>
            <w:r w:rsidRPr="00E50131">
              <w:rPr>
                <w:rFonts w:ascii="Georgia" w:hAnsi="Georgia"/>
                <w:sz w:val="20"/>
                <w:szCs w:val="20"/>
              </w:rPr>
              <w:t xml:space="preserve">Programs have been identified according to the standard levels of prevention: primary, secondary (intervention) and tertiary (treatment). Primary: Parenting education at the pre-parent stage, the pre-natal stage, education for special learning needs children,  support groups, community action teams, community awareness campaigns, community resources are implemented so all forms of child maltreatment can be prevented. Secondary: Programs are designed to “intervene” to prevent further escalation of the early stages of maltreatment. Families at this level are often referred to as “at-risk.” The goal of intervention is to provide families with the necessary knowledge, skills, resources and services to build upon their parenting strengths to prevent abuse and neglect. At the tertiary level of prevention, programs are designed to “treat” families identified by Social Services for child abuse and </w:t>
            </w:r>
            <w:r w:rsidRPr="00E50131">
              <w:rPr>
                <w:rFonts w:ascii="Georgia" w:hAnsi="Georgia"/>
                <w:sz w:val="20"/>
                <w:szCs w:val="20"/>
              </w:rPr>
              <w:lastRenderedPageBreak/>
              <w:t xml:space="preserve">neglect. At this level of prevention, families are in need of structured, long-term, family-based programs and services to replace old, existing hurting patterns of parenting with newer, nurturing parenting patterns. </w:t>
            </w:r>
          </w:p>
        </w:tc>
        <w:tc>
          <w:tcPr>
            <w:tcW w:w="2667" w:type="dxa"/>
            <w:vAlign w:val="center"/>
          </w:tcPr>
          <w:p w:rsidR="00242D33" w:rsidRDefault="008A60BE" w:rsidP="00851E0F">
            <w:pPr>
              <w:pStyle w:val="NormalGeorgia"/>
              <w:rPr>
                <w:color w:val="auto"/>
                <w:sz w:val="20"/>
                <w:szCs w:val="20"/>
              </w:rPr>
            </w:pPr>
            <w:r w:rsidRPr="00E50131">
              <w:rPr>
                <w:color w:val="auto"/>
                <w:sz w:val="20"/>
                <w:szCs w:val="20"/>
              </w:rPr>
              <w:lastRenderedPageBreak/>
              <w:t xml:space="preserve">Helping </w:t>
            </w:r>
            <w:smartTag w:uri="urn:schemas-microsoft-com:office:smarttags" w:element="place">
              <w:smartTag w:uri="urn:schemas-microsoft-com:office:smarttags" w:element="country-region">
                <w:r w:rsidRPr="00E50131">
                  <w:rPr>
                    <w:color w:val="auto"/>
                    <w:sz w:val="20"/>
                    <w:szCs w:val="20"/>
                  </w:rPr>
                  <w:t>America</w:t>
                </w:r>
              </w:smartTag>
            </w:smartTag>
            <w:r w:rsidRPr="00E50131">
              <w:rPr>
                <w:color w:val="auto"/>
                <w:sz w:val="20"/>
                <w:szCs w:val="20"/>
              </w:rPr>
              <w:t xml:space="preserve">’s Youth, </w:t>
            </w:r>
          </w:p>
          <w:p w:rsidR="008A60BE" w:rsidRPr="00E50131" w:rsidRDefault="00242D33" w:rsidP="00851E0F">
            <w:pPr>
              <w:pStyle w:val="NormalGeorgia"/>
              <w:rPr>
                <w:color w:val="auto"/>
                <w:sz w:val="20"/>
                <w:szCs w:val="20"/>
              </w:rPr>
            </w:pPr>
            <w:r>
              <w:rPr>
                <w:color w:val="auto"/>
                <w:sz w:val="20"/>
                <w:szCs w:val="20"/>
              </w:rPr>
              <w:t xml:space="preserve">   </w:t>
            </w:r>
            <w:r w:rsidR="008A60BE" w:rsidRPr="00E50131">
              <w:rPr>
                <w:color w:val="auto"/>
                <w:sz w:val="20"/>
                <w:szCs w:val="20"/>
              </w:rPr>
              <w:t>Level 3</w:t>
            </w:r>
          </w:p>
          <w:p w:rsidR="008A60BE" w:rsidRPr="00E50131" w:rsidRDefault="008A60BE" w:rsidP="00851E0F">
            <w:pPr>
              <w:pStyle w:val="NormalGeorgia"/>
              <w:rPr>
                <w:color w:val="auto"/>
                <w:sz w:val="20"/>
                <w:szCs w:val="20"/>
              </w:rPr>
            </w:pPr>
            <w:r w:rsidRPr="00E50131">
              <w:rPr>
                <w:color w:val="auto"/>
                <w:sz w:val="20"/>
                <w:szCs w:val="20"/>
              </w:rPr>
              <w:t>OJJDP Promising Program</w:t>
            </w:r>
          </w:p>
          <w:p w:rsidR="008A60BE" w:rsidRPr="00E50131" w:rsidRDefault="008A60BE" w:rsidP="00851E0F">
            <w:pPr>
              <w:pStyle w:val="NormalGeorgia"/>
              <w:rPr>
                <w:color w:val="auto"/>
                <w:sz w:val="20"/>
                <w:szCs w:val="20"/>
              </w:rPr>
            </w:pPr>
            <w:r w:rsidRPr="00E50131">
              <w:rPr>
                <w:color w:val="auto"/>
                <w:sz w:val="20"/>
                <w:szCs w:val="20"/>
              </w:rPr>
              <w:t>NREPP Legacy Program</w:t>
            </w:r>
          </w:p>
          <w:p w:rsidR="00242D33" w:rsidRPr="00E50131" w:rsidRDefault="008A60BE" w:rsidP="00851E0F">
            <w:pPr>
              <w:pStyle w:val="NormalGeorgia"/>
              <w:rPr>
                <w:color w:val="auto"/>
                <w:sz w:val="20"/>
                <w:szCs w:val="20"/>
              </w:rPr>
            </w:pPr>
            <w:r w:rsidRPr="00E50131">
              <w:rPr>
                <w:color w:val="auto"/>
                <w:sz w:val="20"/>
                <w:szCs w:val="20"/>
              </w:rPr>
              <w:t>SAMHSA Promising Program</w:t>
            </w:r>
          </w:p>
          <w:p w:rsidR="00242D33" w:rsidRDefault="00242D33" w:rsidP="00851E0F">
            <w:pPr>
              <w:pStyle w:val="NormalGeorgia"/>
              <w:rPr>
                <w:color w:val="auto"/>
                <w:sz w:val="20"/>
                <w:szCs w:val="20"/>
              </w:rPr>
            </w:pPr>
            <w:r>
              <w:rPr>
                <w:color w:val="auto"/>
                <w:sz w:val="20"/>
                <w:szCs w:val="20"/>
              </w:rPr>
              <w:t xml:space="preserve">    </w:t>
            </w:r>
            <w:r w:rsidR="008A60BE" w:rsidRPr="00E50131">
              <w:rPr>
                <w:color w:val="auto"/>
                <w:sz w:val="20"/>
                <w:szCs w:val="20"/>
              </w:rPr>
              <w:t xml:space="preserve">Strengthening Families </w:t>
            </w:r>
            <w:r>
              <w:rPr>
                <w:color w:val="auto"/>
                <w:sz w:val="20"/>
                <w:szCs w:val="20"/>
              </w:rPr>
              <w:t xml:space="preserve"> </w:t>
            </w:r>
          </w:p>
          <w:p w:rsidR="008A60BE" w:rsidRPr="00E50131" w:rsidRDefault="00242D33" w:rsidP="00851E0F">
            <w:pPr>
              <w:pStyle w:val="NormalGeorgia"/>
              <w:rPr>
                <w:color w:val="auto"/>
                <w:sz w:val="20"/>
                <w:szCs w:val="20"/>
              </w:rPr>
            </w:pPr>
            <w:r>
              <w:rPr>
                <w:color w:val="auto"/>
                <w:sz w:val="20"/>
                <w:szCs w:val="20"/>
              </w:rPr>
              <w:t xml:space="preserve">   </w:t>
            </w:r>
            <w:r w:rsidR="008A60BE" w:rsidRPr="00E50131">
              <w:rPr>
                <w:color w:val="auto"/>
                <w:sz w:val="20"/>
                <w:szCs w:val="20"/>
              </w:rPr>
              <w:t>Model Program (1999</w:t>
            </w:r>
            <w:r>
              <w:rPr>
                <w:color w:val="auto"/>
                <w:sz w:val="20"/>
                <w:szCs w:val="20"/>
              </w:rPr>
              <w:t>)</w:t>
            </w:r>
          </w:p>
          <w:p w:rsidR="008A60BE" w:rsidRPr="00E50131" w:rsidRDefault="008A60BE" w:rsidP="00851E0F">
            <w:pPr>
              <w:pStyle w:val="NormalGeorgia"/>
              <w:rPr>
                <w:color w:val="auto"/>
                <w:sz w:val="20"/>
                <w:szCs w:val="20"/>
              </w:rPr>
            </w:pPr>
          </w:p>
          <w:p w:rsidR="008A60BE" w:rsidRPr="00E50131" w:rsidRDefault="008A60BE" w:rsidP="00851E0F">
            <w:pPr>
              <w:rPr>
                <w:rFonts w:ascii="Georgia" w:hAnsi="Georgia"/>
                <w:sz w:val="20"/>
                <w:szCs w:val="20"/>
              </w:rPr>
            </w:pP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21" w:tgtFrame="_blank" w:history="1">
              <w:proofErr w:type="spellStart"/>
              <w:r w:rsidR="008A60BE" w:rsidRPr="00E50131">
                <w:rPr>
                  <w:rStyle w:val="Hyperlink"/>
                  <w:rFonts w:ascii="Georgia" w:hAnsi="Georgia"/>
                  <w:i/>
                  <w:sz w:val="20"/>
                  <w:szCs w:val="20"/>
                </w:rPr>
                <w:t>Olweus</w:t>
              </w:r>
              <w:proofErr w:type="spellEnd"/>
              <w:r w:rsidR="008A60BE" w:rsidRPr="00E50131">
                <w:rPr>
                  <w:rStyle w:val="Hyperlink"/>
                  <w:rFonts w:ascii="Georgia" w:hAnsi="Georgia"/>
                  <w:i/>
                  <w:sz w:val="20"/>
                  <w:szCs w:val="20"/>
                </w:rPr>
                <w:t xml:space="preserve"> Bully Prevention Program</w:t>
              </w:r>
            </w:hyperlink>
          </w:p>
        </w:tc>
        <w:tc>
          <w:tcPr>
            <w:tcW w:w="1260" w:type="dxa"/>
            <w:vAlign w:val="center"/>
          </w:tcPr>
          <w:p w:rsidR="008A60BE" w:rsidRPr="00E50131" w:rsidRDefault="00E50131" w:rsidP="00851E0F">
            <w:pPr>
              <w:rPr>
                <w:rFonts w:ascii="Georgia" w:hAnsi="Georgia"/>
                <w:sz w:val="20"/>
                <w:szCs w:val="20"/>
              </w:rPr>
            </w:pPr>
            <w:r w:rsidRPr="00E50131">
              <w:rPr>
                <w:rFonts w:ascii="Georgia" w:hAnsi="Georgia"/>
                <w:sz w:val="20"/>
                <w:szCs w:val="20"/>
              </w:rPr>
              <w:t>K</w:t>
            </w:r>
            <w:r w:rsidR="008A60BE" w:rsidRPr="00E50131">
              <w:rPr>
                <w:rFonts w:ascii="Georgia" w:hAnsi="Georgia"/>
                <w:sz w:val="20"/>
                <w:szCs w:val="20"/>
              </w:rPr>
              <w:t xml:space="preserve"> to 9</w:t>
            </w:r>
            <w:r w:rsidR="008A60BE" w:rsidRPr="00E50131">
              <w:rPr>
                <w:rFonts w:ascii="Georgia" w:hAnsi="Georgia"/>
                <w:sz w:val="20"/>
                <w:szCs w:val="20"/>
                <w:vertAlign w:val="superscript"/>
              </w:rPr>
              <w:t>th</w:t>
            </w:r>
            <w:r w:rsidR="008A60BE" w:rsidRPr="00E50131">
              <w:rPr>
                <w:rFonts w:ascii="Georgia" w:hAnsi="Georgia"/>
                <w:sz w:val="20"/>
                <w:szCs w:val="20"/>
              </w:rPr>
              <w:t xml:space="preserve"> grade</w:t>
            </w:r>
          </w:p>
        </w:tc>
        <w:tc>
          <w:tcPr>
            <w:tcW w:w="3780" w:type="dxa"/>
            <w:vAlign w:val="center"/>
          </w:tcPr>
          <w:p w:rsidR="008A60BE" w:rsidRPr="00E50131" w:rsidRDefault="008A60BE" w:rsidP="00851E0F">
            <w:pPr>
              <w:spacing w:before="100" w:beforeAutospacing="1" w:after="100" w:afterAutospacing="1"/>
              <w:rPr>
                <w:rFonts w:ascii="Georgia" w:hAnsi="Georgia"/>
                <w:sz w:val="20"/>
                <w:szCs w:val="20"/>
              </w:rPr>
            </w:pPr>
            <w:r w:rsidRPr="00E50131">
              <w:rPr>
                <w:rFonts w:ascii="Georgia" w:hAnsi="Georgia"/>
                <w:color w:val="000000"/>
                <w:sz w:val="20"/>
                <w:szCs w:val="20"/>
              </w:rPr>
              <w:t xml:space="preserve">The </w:t>
            </w:r>
            <w:proofErr w:type="spellStart"/>
            <w:r w:rsidRPr="00E50131">
              <w:rPr>
                <w:rFonts w:ascii="Georgia" w:hAnsi="Georgia"/>
                <w:i/>
                <w:color w:val="000000"/>
                <w:sz w:val="20"/>
                <w:szCs w:val="20"/>
              </w:rPr>
              <w:t>Olweus</w:t>
            </w:r>
            <w:proofErr w:type="spellEnd"/>
            <w:r w:rsidRPr="00E50131">
              <w:rPr>
                <w:rFonts w:ascii="Georgia" w:hAnsi="Georgia"/>
                <w:i/>
                <w:color w:val="000000"/>
                <w:sz w:val="20"/>
                <w:szCs w:val="20"/>
              </w:rPr>
              <w:t xml:space="preserve"> Bullying Prevention Program</w:t>
            </w:r>
            <w:r w:rsidRPr="00E50131">
              <w:rPr>
                <w:rFonts w:ascii="Georgia" w:hAnsi="Georgia"/>
                <w:color w:val="000000"/>
                <w:sz w:val="20"/>
                <w:szCs w:val="20"/>
              </w:rPr>
              <w:t xml:space="preserve"> is a comprehensive, school-wide program designed for use in elementary, middle, or junior high schools. Its goals are to reduce and prevent bullying problems among school children and to improve peer relations at school. The program has been found to reduce bullying among children, improve the social climate of classrooms, and reduce related antisocial behaviors, such as vandalism and truancy. The </w:t>
            </w:r>
            <w:proofErr w:type="spellStart"/>
            <w:r w:rsidRPr="00E50131">
              <w:rPr>
                <w:rFonts w:ascii="Georgia" w:hAnsi="Georgia"/>
                <w:i/>
                <w:color w:val="000000"/>
                <w:sz w:val="20"/>
                <w:szCs w:val="20"/>
              </w:rPr>
              <w:t>Olweus</w:t>
            </w:r>
            <w:proofErr w:type="spellEnd"/>
            <w:r w:rsidRPr="00E50131">
              <w:rPr>
                <w:rFonts w:ascii="Georgia" w:hAnsi="Georgia"/>
                <w:i/>
                <w:color w:val="000000"/>
                <w:sz w:val="20"/>
                <w:szCs w:val="20"/>
              </w:rPr>
              <w:t xml:space="preserve"> Program </w:t>
            </w:r>
            <w:r w:rsidRPr="00E50131">
              <w:rPr>
                <w:rFonts w:ascii="Georgia" w:hAnsi="Georgia"/>
                <w:color w:val="000000"/>
                <w:sz w:val="20"/>
                <w:szCs w:val="20"/>
              </w:rPr>
              <w:t xml:space="preserve">has been implemented in more than one dozen countries around the world. </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 xml:space="preserve">School staff are trained and form a Bullying Prevention Coordinating Committee who correspond with a member of the </w:t>
            </w:r>
            <w:proofErr w:type="spellStart"/>
            <w:r w:rsidRPr="00E50131">
              <w:rPr>
                <w:rFonts w:ascii="Georgia" w:hAnsi="Georgia"/>
                <w:i/>
                <w:sz w:val="20"/>
                <w:szCs w:val="20"/>
              </w:rPr>
              <w:t>Olweus</w:t>
            </w:r>
            <w:proofErr w:type="spellEnd"/>
            <w:r w:rsidRPr="00E50131">
              <w:rPr>
                <w:rFonts w:ascii="Georgia" w:hAnsi="Georgia"/>
                <w:sz w:val="20"/>
                <w:szCs w:val="20"/>
              </w:rPr>
              <w:t xml:space="preserve"> team throughout the year</w:t>
            </w:r>
          </w:p>
        </w:tc>
        <w:tc>
          <w:tcPr>
            <w:tcW w:w="3960" w:type="dxa"/>
            <w:vAlign w:val="center"/>
          </w:tcPr>
          <w:p w:rsidR="008A60BE" w:rsidRPr="00E50131" w:rsidRDefault="008A60BE" w:rsidP="00851E0F">
            <w:pPr>
              <w:pStyle w:val="NormalWeb"/>
              <w:rPr>
                <w:rFonts w:ascii="Georgia" w:hAnsi="Georgia"/>
                <w:sz w:val="20"/>
                <w:szCs w:val="20"/>
              </w:rPr>
            </w:pPr>
            <w:r w:rsidRPr="00E50131">
              <w:rPr>
                <w:rFonts w:ascii="Georgia" w:hAnsi="Georgia"/>
                <w:bCs/>
                <w:color w:val="auto"/>
                <w:sz w:val="20"/>
                <w:szCs w:val="20"/>
              </w:rPr>
              <w:t>Classroom-level components</w:t>
            </w:r>
            <w:r w:rsidRPr="00E50131">
              <w:rPr>
                <w:rFonts w:ascii="Georgia" w:hAnsi="Georgia"/>
                <w:color w:val="auto"/>
                <w:sz w:val="20"/>
                <w:szCs w:val="20"/>
              </w:rPr>
              <w:t xml:space="preserve"> include: reinforcement of school-wide rules against bullying, holding regular classroom meetings with students to increase knowledge and empathy, and informational meetings with parents. </w:t>
            </w:r>
            <w:r w:rsidRPr="00E50131">
              <w:rPr>
                <w:rFonts w:ascii="Georgia" w:hAnsi="Georgia"/>
                <w:bCs/>
                <w:color w:val="auto"/>
                <w:sz w:val="20"/>
                <w:szCs w:val="20"/>
              </w:rPr>
              <w:t>Individual-level components</w:t>
            </w:r>
            <w:r w:rsidRPr="00E50131">
              <w:rPr>
                <w:rFonts w:ascii="Georgia" w:hAnsi="Georgia"/>
                <w:color w:val="auto"/>
                <w:sz w:val="20"/>
                <w:szCs w:val="20"/>
              </w:rPr>
              <w:t xml:space="preserve"> include: interventions with children who bully, interventions with children who are bullied, and discussions with parents of involved students </w:t>
            </w:r>
          </w:p>
          <w:p w:rsidR="008A60BE" w:rsidRPr="00E50131" w:rsidRDefault="008A60BE" w:rsidP="00851E0F">
            <w:pPr>
              <w:rPr>
                <w:rFonts w:ascii="Georgia" w:hAnsi="Georgia"/>
                <w:sz w:val="20"/>
                <w:szCs w:val="20"/>
              </w:rPr>
            </w:pPr>
          </w:p>
        </w:tc>
        <w:tc>
          <w:tcPr>
            <w:tcW w:w="2667" w:type="dxa"/>
            <w:vAlign w:val="center"/>
          </w:tcPr>
          <w:p w:rsidR="008A60BE" w:rsidRPr="00E50131" w:rsidRDefault="008A60BE" w:rsidP="00851E0F">
            <w:pPr>
              <w:rPr>
                <w:rFonts w:ascii="Georgia" w:hAnsi="Georgia"/>
                <w:sz w:val="20"/>
                <w:szCs w:val="20"/>
              </w:rPr>
            </w:pPr>
            <w:r w:rsidRPr="00E50131">
              <w:rPr>
                <w:rFonts w:ascii="Georgia" w:hAnsi="Georgia"/>
                <w:sz w:val="20"/>
                <w:szCs w:val="20"/>
              </w:rPr>
              <w:t>Blueprints Model Program</w:t>
            </w:r>
          </w:p>
          <w:p w:rsidR="008A60BE" w:rsidRPr="00E50131" w:rsidRDefault="008A60BE" w:rsidP="00851E0F">
            <w:pPr>
              <w:rPr>
                <w:rFonts w:ascii="Georgia" w:hAnsi="Georgia"/>
                <w:sz w:val="20"/>
                <w:szCs w:val="20"/>
              </w:rPr>
            </w:pPr>
            <w:r w:rsidRPr="00E50131">
              <w:rPr>
                <w:rFonts w:ascii="Georgia" w:hAnsi="Georgia"/>
                <w:sz w:val="20"/>
                <w:szCs w:val="20"/>
              </w:rPr>
              <w:t>PPN Screened Program</w:t>
            </w:r>
          </w:p>
          <w:p w:rsidR="008A60BE" w:rsidRPr="00E50131" w:rsidRDefault="008A60BE" w:rsidP="00851E0F">
            <w:pPr>
              <w:rPr>
                <w:rFonts w:ascii="Georgia" w:hAnsi="Georgia"/>
                <w:sz w:val="20"/>
                <w:szCs w:val="20"/>
              </w:rPr>
            </w:pPr>
            <w:r w:rsidRPr="00E50131">
              <w:rPr>
                <w:rFonts w:ascii="Georgia" w:hAnsi="Georgia"/>
                <w:sz w:val="20"/>
                <w:szCs w:val="20"/>
              </w:rPr>
              <w:t>SAMHSA Model Program</w:t>
            </w:r>
          </w:p>
          <w:p w:rsidR="008A60BE" w:rsidRPr="00E50131" w:rsidRDefault="008A60BE" w:rsidP="00851E0F">
            <w:pPr>
              <w:rPr>
                <w:rFonts w:ascii="Georgia" w:hAnsi="Georgia"/>
                <w:sz w:val="20"/>
                <w:szCs w:val="20"/>
              </w:rPr>
            </w:pP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22" w:history="1">
              <w:r w:rsidR="008A60BE" w:rsidRPr="00E50131">
                <w:rPr>
                  <w:rStyle w:val="Hyperlink"/>
                  <w:rFonts w:ascii="Georgia" w:hAnsi="Georgia"/>
                  <w:i/>
                  <w:sz w:val="20"/>
                  <w:szCs w:val="20"/>
                </w:rPr>
                <w:t>Primary Project</w:t>
              </w:r>
            </w:hyperlink>
          </w:p>
          <w:p w:rsidR="008A60BE" w:rsidRPr="00E50131" w:rsidRDefault="008A60BE" w:rsidP="00851E0F">
            <w:pPr>
              <w:rPr>
                <w:rStyle w:val="bodytext1"/>
                <w:rFonts w:ascii="Georgia" w:hAnsi="Georgia"/>
                <w:b/>
                <w:i/>
              </w:rPr>
            </w:pPr>
          </w:p>
        </w:tc>
        <w:tc>
          <w:tcPr>
            <w:tcW w:w="1260" w:type="dxa"/>
            <w:vAlign w:val="center"/>
          </w:tcPr>
          <w:p w:rsidR="008A60BE" w:rsidRPr="00E50131" w:rsidRDefault="00E50131" w:rsidP="00851E0F">
            <w:pPr>
              <w:rPr>
                <w:rFonts w:ascii="Georgia" w:hAnsi="Georgia"/>
                <w:sz w:val="20"/>
                <w:szCs w:val="20"/>
              </w:rPr>
            </w:pPr>
            <w:r w:rsidRPr="00E50131">
              <w:rPr>
                <w:rFonts w:ascii="Georgia" w:hAnsi="Georgia"/>
                <w:sz w:val="20"/>
                <w:szCs w:val="20"/>
              </w:rPr>
              <w:t>K</w:t>
            </w:r>
            <w:r w:rsidR="008A60BE" w:rsidRPr="00E50131">
              <w:rPr>
                <w:rFonts w:ascii="Georgia" w:hAnsi="Georgia"/>
                <w:sz w:val="20"/>
                <w:szCs w:val="20"/>
              </w:rPr>
              <w:t xml:space="preserve"> to 3</w:t>
            </w:r>
            <w:r w:rsidR="008A60BE" w:rsidRPr="00E50131">
              <w:rPr>
                <w:rFonts w:ascii="Georgia" w:hAnsi="Georgia"/>
                <w:sz w:val="20"/>
                <w:szCs w:val="20"/>
                <w:vertAlign w:val="superscript"/>
              </w:rPr>
              <w:t>rd</w:t>
            </w:r>
            <w:r w:rsidR="008A60BE" w:rsidRPr="00E50131">
              <w:rPr>
                <w:rFonts w:ascii="Georgia" w:hAnsi="Georgia"/>
                <w:sz w:val="20"/>
                <w:szCs w:val="20"/>
              </w:rPr>
              <w:t xml:space="preserve"> </w:t>
            </w:r>
          </w:p>
        </w:tc>
        <w:tc>
          <w:tcPr>
            <w:tcW w:w="3780" w:type="dxa"/>
            <w:vAlign w:val="center"/>
          </w:tcPr>
          <w:p w:rsidR="008A60BE" w:rsidRPr="00E50131" w:rsidRDefault="008A60BE" w:rsidP="00851E0F">
            <w:pPr>
              <w:autoSpaceDE w:val="0"/>
              <w:autoSpaceDN w:val="0"/>
              <w:adjustRightInd w:val="0"/>
              <w:rPr>
                <w:rFonts w:ascii="Georgia" w:hAnsi="Georgia" w:cs="TimesNewRomanPSMT"/>
                <w:sz w:val="20"/>
                <w:szCs w:val="20"/>
              </w:rPr>
            </w:pPr>
            <w:r w:rsidRPr="00E50131">
              <w:rPr>
                <w:rFonts w:ascii="Georgia" w:hAnsi="Georgia" w:cs="TimesNewRomanPSMT"/>
                <w:i/>
                <w:sz w:val="20"/>
                <w:szCs w:val="20"/>
              </w:rPr>
              <w:t>Primary Project</w:t>
            </w:r>
            <w:r w:rsidRPr="00E50131">
              <w:rPr>
                <w:rFonts w:ascii="Georgia" w:hAnsi="Georgia" w:cs="TimesNewRomanPSMT"/>
                <w:sz w:val="20"/>
                <w:szCs w:val="20"/>
              </w:rPr>
              <w:t xml:space="preserve"> is a school-based early intervention program for young children (preschool through grade 3) who show evidence of early school adjustment difficulties. </w:t>
            </w:r>
            <w:r w:rsidRPr="00E50131">
              <w:rPr>
                <w:rFonts w:ascii="Georgia" w:hAnsi="Georgia" w:cs="TimesNewRomanPSMT"/>
                <w:i/>
                <w:sz w:val="20"/>
                <w:szCs w:val="20"/>
              </w:rPr>
              <w:t xml:space="preserve">Primary Project </w:t>
            </w:r>
            <w:r w:rsidRPr="00E50131">
              <w:rPr>
                <w:rFonts w:ascii="Georgia" w:hAnsi="Georgia" w:cs="TimesNewRomanPSMT"/>
                <w:sz w:val="20"/>
                <w:szCs w:val="20"/>
              </w:rPr>
              <w:t>is an indicated prevention program, meaning that it targets children deemed “at-risk.” It seeks to maximize children’s healthy school adjustment and is targeted primarily for children with evident or incipient school adjustment problems in</w:t>
            </w:r>
          </w:p>
          <w:p w:rsidR="008A60BE" w:rsidRPr="00E50131" w:rsidRDefault="008A60BE" w:rsidP="00851E0F">
            <w:pPr>
              <w:autoSpaceDE w:val="0"/>
              <w:autoSpaceDN w:val="0"/>
              <w:adjustRightInd w:val="0"/>
              <w:rPr>
                <w:rFonts w:ascii="Georgia" w:hAnsi="Georgia" w:cs="TimesNewRomanPSMT"/>
                <w:sz w:val="20"/>
                <w:szCs w:val="20"/>
              </w:rPr>
            </w:pPr>
            <w:proofErr w:type="gramStart"/>
            <w:r w:rsidRPr="00E50131">
              <w:rPr>
                <w:rFonts w:ascii="Georgia" w:hAnsi="Georgia" w:cs="TimesNewRomanPSMT"/>
                <w:sz w:val="20"/>
                <w:szCs w:val="20"/>
              </w:rPr>
              <w:t>the</w:t>
            </w:r>
            <w:proofErr w:type="gramEnd"/>
            <w:r w:rsidRPr="00E50131">
              <w:rPr>
                <w:rFonts w:ascii="Georgia" w:hAnsi="Georgia" w:cs="TimesNewRomanPSMT"/>
                <w:sz w:val="20"/>
                <w:szCs w:val="20"/>
              </w:rPr>
              <w:t xml:space="preserve"> mild to moderate range, not for children with already crystallized, serious dysfunction. Program evaluations indicate that it can be effectively implemented in geographically, ethnically and economically diverse communities. </w:t>
            </w:r>
            <w:r w:rsidRPr="00E50131">
              <w:rPr>
                <w:rFonts w:ascii="Georgia" w:hAnsi="Georgia" w:cs="TimesNewRomanPSMT"/>
                <w:i/>
                <w:sz w:val="20"/>
                <w:szCs w:val="20"/>
              </w:rPr>
              <w:t>Primary Project</w:t>
            </w:r>
            <w:r w:rsidRPr="00E50131">
              <w:rPr>
                <w:rFonts w:ascii="Georgia" w:hAnsi="Georgia" w:cs="TimesNewRomanPSMT"/>
                <w:sz w:val="20"/>
                <w:szCs w:val="20"/>
              </w:rPr>
              <w:t xml:space="preserve"> uses carefully selected </w:t>
            </w:r>
            <w:r w:rsidRPr="00E50131">
              <w:rPr>
                <w:rFonts w:ascii="Georgia" w:hAnsi="Georgia" w:cs="TimesNewRomanPSMT"/>
                <w:sz w:val="20"/>
                <w:szCs w:val="20"/>
              </w:rPr>
              <w:lastRenderedPageBreak/>
              <w:t>and trained paraprofessionals to provide direct services to children identified through the screening process.</w:t>
            </w:r>
          </w:p>
          <w:p w:rsidR="008A60BE" w:rsidRPr="00E50131" w:rsidRDefault="008A60BE" w:rsidP="00851E0F">
            <w:pPr>
              <w:autoSpaceDE w:val="0"/>
              <w:autoSpaceDN w:val="0"/>
              <w:adjustRightInd w:val="0"/>
              <w:rPr>
                <w:rFonts w:ascii="Georgia" w:hAnsi="Georgia" w:cs="TimesNewRomanPSMT"/>
                <w:sz w:val="20"/>
                <w:szCs w:val="20"/>
              </w:rPr>
            </w:pPr>
          </w:p>
          <w:p w:rsidR="008A60BE" w:rsidRPr="00E50131" w:rsidRDefault="008A60BE" w:rsidP="00851E0F">
            <w:pPr>
              <w:rPr>
                <w:rFonts w:ascii="Georgia" w:hAnsi="Georgia"/>
                <w:sz w:val="20"/>
                <w:szCs w:val="20"/>
              </w:rPr>
            </w:pP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lastRenderedPageBreak/>
              <w:t xml:space="preserve">Paraprofessionals trained in </w:t>
            </w:r>
            <w:r w:rsidRPr="00E50131">
              <w:rPr>
                <w:rFonts w:ascii="Georgia" w:hAnsi="Georgia"/>
                <w:i/>
                <w:sz w:val="20"/>
                <w:szCs w:val="20"/>
              </w:rPr>
              <w:t xml:space="preserve">Primary Project. </w:t>
            </w:r>
            <w:r w:rsidRPr="00E50131">
              <w:rPr>
                <w:rFonts w:ascii="Georgia" w:hAnsi="Georgia"/>
                <w:sz w:val="20"/>
                <w:szCs w:val="20"/>
              </w:rPr>
              <w:t>School Mental Health Professionals serve as supervisors.</w:t>
            </w:r>
          </w:p>
        </w:tc>
        <w:tc>
          <w:tcPr>
            <w:tcW w:w="3960" w:type="dxa"/>
            <w:vAlign w:val="center"/>
          </w:tcPr>
          <w:p w:rsidR="008A60BE" w:rsidRPr="00E50131" w:rsidRDefault="008A60BE" w:rsidP="00851E0F">
            <w:pPr>
              <w:autoSpaceDE w:val="0"/>
              <w:autoSpaceDN w:val="0"/>
              <w:adjustRightInd w:val="0"/>
              <w:rPr>
                <w:rFonts w:ascii="Georgia" w:hAnsi="Georgia" w:cs="TimesNewRomanPSMT"/>
                <w:sz w:val="20"/>
                <w:szCs w:val="20"/>
              </w:rPr>
            </w:pPr>
            <w:r w:rsidRPr="00E50131">
              <w:rPr>
                <w:rFonts w:ascii="Georgia" w:hAnsi="Georgia" w:cs="TimesNewRomanPSMT"/>
                <w:sz w:val="20"/>
                <w:szCs w:val="20"/>
              </w:rPr>
              <w:t>Primary Project has been developed around six structural components, each of which contributes to the program’s success. 1) A focus on young children; 2) Early screening and appropriate selection of children; 3) Use of paraprofessionals to provide direct services to children; 4) Use of mental health professionals as supervisors, consultants and leaders; 5) Use of ongoing outcome and process evaluation; 6) Integration of Primary Project within the school and community settings. This training program covers topics such as 1) the school environment, 2) play</w:t>
            </w:r>
          </w:p>
          <w:p w:rsidR="008A60BE" w:rsidRPr="00E50131" w:rsidRDefault="008A60BE" w:rsidP="00851E0F">
            <w:pPr>
              <w:autoSpaceDE w:val="0"/>
              <w:autoSpaceDN w:val="0"/>
              <w:adjustRightInd w:val="0"/>
              <w:rPr>
                <w:rFonts w:ascii="Georgia" w:hAnsi="Georgia" w:cs="TimesNewRomanPSMT"/>
                <w:sz w:val="20"/>
                <w:szCs w:val="20"/>
              </w:rPr>
            </w:pPr>
            <w:r w:rsidRPr="00E50131">
              <w:rPr>
                <w:rFonts w:ascii="Georgia" w:hAnsi="Georgia" w:cs="TimesNewRomanPSMT"/>
                <w:sz w:val="20"/>
                <w:szCs w:val="20"/>
              </w:rPr>
              <w:t>and young children, 3) confidentiality, 4) communication skills, 5) effective limit setting</w:t>
            </w:r>
          </w:p>
          <w:p w:rsidR="008A60BE" w:rsidRPr="00E50131" w:rsidRDefault="008A60BE" w:rsidP="00851E0F">
            <w:pPr>
              <w:rPr>
                <w:rFonts w:ascii="Georgia" w:hAnsi="Georgia"/>
                <w:color w:val="000000"/>
                <w:sz w:val="20"/>
                <w:szCs w:val="20"/>
              </w:rPr>
            </w:pPr>
            <w:proofErr w:type="gramStart"/>
            <w:r w:rsidRPr="00E50131">
              <w:rPr>
                <w:rFonts w:ascii="Georgia" w:hAnsi="Georgia" w:cs="TimesNewRomanPSMT"/>
                <w:sz w:val="20"/>
                <w:szCs w:val="20"/>
              </w:rPr>
              <w:t>strategies</w:t>
            </w:r>
            <w:proofErr w:type="gramEnd"/>
            <w:r w:rsidRPr="00E50131">
              <w:rPr>
                <w:rFonts w:ascii="Georgia" w:hAnsi="Georgia" w:cs="TimesNewRomanPSMT"/>
                <w:sz w:val="20"/>
                <w:szCs w:val="20"/>
              </w:rPr>
              <w:t xml:space="preserve"> with aggressive children, and 6) cultural and ethnic/racial differences. A </w:t>
            </w:r>
            <w:r w:rsidRPr="00E50131">
              <w:rPr>
                <w:rFonts w:ascii="Georgia" w:hAnsi="Georgia" w:cs="TimesNewRomanPSMT"/>
                <w:sz w:val="20"/>
                <w:szCs w:val="20"/>
              </w:rPr>
              <w:lastRenderedPageBreak/>
              <w:t>part-time (15-20 hours per week) child associate can see l0-l5 children in a week and have sufficient time for participation in training, supervision, and completion of necessary documents related to program implementation.</w:t>
            </w:r>
          </w:p>
        </w:tc>
        <w:tc>
          <w:tcPr>
            <w:tcW w:w="2667" w:type="dxa"/>
            <w:vAlign w:val="center"/>
          </w:tcPr>
          <w:p w:rsidR="00242D33" w:rsidRDefault="008A60BE" w:rsidP="00851E0F">
            <w:pPr>
              <w:rPr>
                <w:rFonts w:ascii="Georgia" w:hAnsi="Georgia"/>
                <w:sz w:val="20"/>
                <w:szCs w:val="20"/>
              </w:rPr>
            </w:pPr>
            <w:r w:rsidRPr="00E50131">
              <w:rPr>
                <w:rFonts w:ascii="Georgia" w:hAnsi="Georgia"/>
                <w:sz w:val="20"/>
                <w:szCs w:val="20"/>
              </w:rPr>
              <w:lastRenderedPageBreak/>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 xml:space="preserve">’s Youth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Level 3</w:t>
            </w:r>
          </w:p>
          <w:p w:rsidR="008A60BE" w:rsidRPr="00E50131" w:rsidRDefault="008A60BE" w:rsidP="00851E0F">
            <w:pPr>
              <w:rPr>
                <w:rFonts w:ascii="Georgia" w:hAnsi="Georgia"/>
                <w:sz w:val="20"/>
                <w:szCs w:val="20"/>
              </w:rPr>
            </w:pPr>
            <w:r w:rsidRPr="00E50131">
              <w:rPr>
                <w:rFonts w:ascii="Georgia" w:hAnsi="Georgia"/>
                <w:sz w:val="20"/>
                <w:szCs w:val="20"/>
              </w:rPr>
              <w:t>Reviewed by NREPP</w:t>
            </w:r>
          </w:p>
          <w:p w:rsidR="008A60BE" w:rsidRPr="00E50131" w:rsidRDefault="008A60BE" w:rsidP="00851E0F">
            <w:pPr>
              <w:rPr>
                <w:rFonts w:ascii="Georgia" w:hAnsi="Georgia"/>
                <w:sz w:val="20"/>
                <w:szCs w:val="20"/>
              </w:rPr>
            </w:pPr>
            <w:r w:rsidRPr="00E50131">
              <w:rPr>
                <w:rFonts w:ascii="Georgia" w:hAnsi="Georgia"/>
                <w:sz w:val="20"/>
                <w:szCs w:val="20"/>
              </w:rPr>
              <w:t>OJJDP Promising Program</w:t>
            </w:r>
          </w:p>
          <w:p w:rsidR="008A60BE" w:rsidRPr="00E50131" w:rsidRDefault="008A60BE" w:rsidP="00851E0F">
            <w:pPr>
              <w:rPr>
                <w:rFonts w:ascii="Georgia" w:hAnsi="Georgia"/>
                <w:sz w:val="20"/>
                <w:szCs w:val="20"/>
              </w:rPr>
            </w:pPr>
            <w:r w:rsidRPr="00E50131">
              <w:rPr>
                <w:rFonts w:ascii="Georgia" w:hAnsi="Georgia"/>
                <w:sz w:val="20"/>
                <w:szCs w:val="20"/>
              </w:rPr>
              <w:t>PPN Screened Program</w:t>
            </w:r>
          </w:p>
          <w:p w:rsidR="008A60BE" w:rsidRPr="00E50131" w:rsidRDefault="008A60BE" w:rsidP="00851E0F">
            <w:pPr>
              <w:rPr>
                <w:rFonts w:ascii="Georgia" w:hAnsi="Georgia"/>
                <w:sz w:val="20"/>
                <w:szCs w:val="20"/>
              </w:rPr>
            </w:pPr>
            <w:r w:rsidRPr="00E50131">
              <w:rPr>
                <w:rFonts w:ascii="Georgia" w:hAnsi="Georgia"/>
                <w:sz w:val="20"/>
                <w:szCs w:val="20"/>
              </w:rPr>
              <w:t>SAMHSA Model Program</w:t>
            </w:r>
          </w:p>
          <w:p w:rsidR="00242D33" w:rsidRDefault="008A60BE" w:rsidP="00851E0F">
            <w:pPr>
              <w:rPr>
                <w:rFonts w:ascii="Georgia" w:hAnsi="Georgia"/>
                <w:sz w:val="20"/>
                <w:szCs w:val="20"/>
              </w:rPr>
            </w:pPr>
            <w:r w:rsidRPr="00E50131">
              <w:rPr>
                <w:rFonts w:ascii="Georgia" w:hAnsi="Georgia"/>
                <w:sz w:val="20"/>
                <w:szCs w:val="20"/>
              </w:rPr>
              <w:t xml:space="preserve">USDE’s Safe, Disciplined, </w:t>
            </w:r>
          </w:p>
          <w:p w:rsidR="00242D33"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and Drug Free Schools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Promising Program </w:t>
            </w: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23" w:tgtFrame="_blank" w:history="1">
              <w:r w:rsidR="008A60BE" w:rsidRPr="00E50131">
                <w:rPr>
                  <w:rStyle w:val="Hyperlink"/>
                  <w:rFonts w:ascii="Georgia" w:hAnsi="Georgia"/>
                  <w:i/>
                  <w:sz w:val="20"/>
                  <w:szCs w:val="20"/>
                </w:rPr>
                <w:t>Promoting Alternative Thinking Strategies (PATHS)</w:t>
              </w:r>
            </w:hyperlink>
            <w:r w:rsidR="008A60BE" w:rsidRPr="00E50131">
              <w:rPr>
                <w:rFonts w:ascii="Georgia" w:hAnsi="Georgia"/>
                <w:i/>
                <w:sz w:val="20"/>
                <w:szCs w:val="20"/>
              </w:rPr>
              <w:t xml:space="preserve"> </w:t>
            </w:r>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Pre-K to 5th</w:t>
            </w:r>
          </w:p>
        </w:tc>
        <w:tc>
          <w:tcPr>
            <w:tcW w:w="378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 xml:space="preserve">The </w:t>
            </w:r>
            <w:r w:rsidRPr="00E50131">
              <w:rPr>
                <w:rFonts w:ascii="Georgia" w:hAnsi="Georgia"/>
                <w:i/>
                <w:sz w:val="20"/>
                <w:szCs w:val="20"/>
              </w:rPr>
              <w:t>PATHS (Promoting Alternative Thinking Strategies)</w:t>
            </w:r>
            <w:r w:rsidRPr="00E50131">
              <w:rPr>
                <w:rFonts w:ascii="Georgia" w:hAnsi="Georgia"/>
                <w:sz w:val="20"/>
                <w:szCs w:val="20"/>
              </w:rPr>
              <w:t xml:space="preserve"> Curriculum is a comprehensive program for promoting emotional and social competencies and reducing aggression and behavior problems in preschool through 5</w:t>
            </w:r>
            <w:r w:rsidRPr="00E50131">
              <w:rPr>
                <w:rFonts w:ascii="Georgia" w:hAnsi="Georgia"/>
                <w:sz w:val="20"/>
                <w:szCs w:val="20"/>
                <w:vertAlign w:val="superscript"/>
              </w:rPr>
              <w:t>th</w:t>
            </w:r>
            <w:r w:rsidRPr="00E50131">
              <w:rPr>
                <w:rFonts w:ascii="Georgia" w:hAnsi="Georgia"/>
                <w:sz w:val="20"/>
                <w:szCs w:val="20"/>
              </w:rPr>
              <w:t xml:space="preserve"> grade students while simultaneously enhancing the educational process in the classroom. This innovative curriculum is designed to be used by educators and counselors in a multi-year, universal prevention model. Although primarily focused on the school and classroom settings, information and activities are also included for use with parents.</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Teachers and School Mental Health Professionals</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color w:val="000000"/>
                <w:sz w:val="20"/>
                <w:szCs w:val="20"/>
              </w:rPr>
              <w:t xml:space="preserve">The </w:t>
            </w:r>
            <w:r w:rsidRPr="00E50131">
              <w:rPr>
                <w:rFonts w:ascii="Georgia" w:hAnsi="Georgia"/>
                <w:i/>
                <w:color w:val="000000"/>
                <w:sz w:val="20"/>
                <w:szCs w:val="20"/>
              </w:rPr>
              <w:t>PATHS</w:t>
            </w:r>
            <w:r w:rsidRPr="00E50131">
              <w:rPr>
                <w:rFonts w:ascii="Georgia" w:hAnsi="Georgia"/>
                <w:color w:val="000000"/>
                <w:sz w:val="20"/>
                <w:szCs w:val="20"/>
              </w:rPr>
              <w:t xml:space="preserve"> Curriculum, taught three times per week for a minimum of 20-30 minutes per day, provides teachers with systematic, developmentally-based lessons, materials, and instructions for teaching their students emotional literacy, self-control, social competence, positive peer relations, and interpersonal problem-solving skills. A key objective of promoting these developmental skills is to prevent or reduce behavioral and emotional problems.</w:t>
            </w:r>
          </w:p>
        </w:tc>
        <w:tc>
          <w:tcPr>
            <w:tcW w:w="2667" w:type="dxa"/>
            <w:vAlign w:val="center"/>
          </w:tcPr>
          <w:p w:rsidR="008A60BE" w:rsidRPr="00E50131" w:rsidRDefault="008A60BE" w:rsidP="00851E0F">
            <w:pPr>
              <w:rPr>
                <w:rFonts w:ascii="Georgia" w:hAnsi="Georgia"/>
                <w:sz w:val="20"/>
                <w:szCs w:val="20"/>
              </w:rPr>
            </w:pPr>
            <w:r w:rsidRPr="00E50131">
              <w:rPr>
                <w:rFonts w:ascii="Georgia" w:hAnsi="Georgia"/>
                <w:sz w:val="20"/>
                <w:szCs w:val="20"/>
              </w:rPr>
              <w:t xml:space="preserve">Blueprints Model Program </w:t>
            </w:r>
          </w:p>
          <w:p w:rsidR="008A60BE" w:rsidRPr="00E50131" w:rsidRDefault="008A60BE" w:rsidP="00851E0F">
            <w:pPr>
              <w:rPr>
                <w:rFonts w:ascii="Georgia" w:hAnsi="Georgia"/>
                <w:sz w:val="20"/>
                <w:szCs w:val="20"/>
              </w:rPr>
            </w:pPr>
            <w:r w:rsidRPr="00E50131">
              <w:rPr>
                <w:rFonts w:ascii="Georgia" w:hAnsi="Georgia"/>
                <w:sz w:val="20"/>
                <w:szCs w:val="20"/>
              </w:rPr>
              <w:t>A CASEL Select Program</w:t>
            </w:r>
          </w:p>
          <w:p w:rsidR="00242D33" w:rsidRDefault="008A60BE" w:rsidP="00851E0F">
            <w:pPr>
              <w:rPr>
                <w:rFonts w:ascii="Georgia" w:hAnsi="Georgia"/>
                <w:sz w:val="20"/>
                <w:szCs w:val="20"/>
              </w:rPr>
            </w:pPr>
            <w:r w:rsidRPr="00E50131">
              <w:rPr>
                <w:rFonts w:ascii="Georgia" w:hAnsi="Georgia"/>
                <w:sz w:val="20"/>
                <w:szCs w:val="20"/>
              </w:rPr>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’s Youth</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 Registry Level 1</w:t>
            </w:r>
          </w:p>
          <w:p w:rsidR="008A60BE" w:rsidRPr="00E50131" w:rsidRDefault="008A60BE" w:rsidP="00851E0F">
            <w:pPr>
              <w:rPr>
                <w:rFonts w:ascii="Georgia" w:hAnsi="Georgia"/>
                <w:sz w:val="20"/>
                <w:szCs w:val="20"/>
              </w:rPr>
            </w:pPr>
            <w:r w:rsidRPr="00E50131">
              <w:rPr>
                <w:rFonts w:ascii="Georgia" w:hAnsi="Georgia"/>
                <w:sz w:val="20"/>
                <w:szCs w:val="20"/>
              </w:rPr>
              <w:t>Reviewed by NREPP</w:t>
            </w:r>
          </w:p>
          <w:p w:rsidR="008A60BE" w:rsidRPr="00E50131" w:rsidRDefault="008A60BE" w:rsidP="00851E0F">
            <w:pPr>
              <w:rPr>
                <w:rFonts w:ascii="Georgia" w:hAnsi="Georgia"/>
                <w:sz w:val="20"/>
                <w:szCs w:val="20"/>
              </w:rPr>
            </w:pPr>
            <w:r w:rsidRPr="00E50131">
              <w:rPr>
                <w:rFonts w:ascii="Georgia" w:hAnsi="Georgia"/>
                <w:sz w:val="20"/>
                <w:szCs w:val="20"/>
              </w:rPr>
              <w:t>OJJDP Exemplary Program</w:t>
            </w:r>
          </w:p>
          <w:p w:rsidR="008A60BE" w:rsidRPr="00E50131" w:rsidRDefault="008A60BE" w:rsidP="00851E0F">
            <w:pPr>
              <w:rPr>
                <w:rFonts w:ascii="Georgia" w:hAnsi="Georgia"/>
                <w:sz w:val="20"/>
                <w:szCs w:val="20"/>
              </w:rPr>
            </w:pPr>
            <w:r w:rsidRPr="00E50131">
              <w:rPr>
                <w:rFonts w:ascii="Georgia" w:hAnsi="Georgia"/>
                <w:sz w:val="20"/>
                <w:szCs w:val="20"/>
              </w:rPr>
              <w:t>PPN Screened Program</w:t>
            </w:r>
          </w:p>
          <w:p w:rsidR="00242D33" w:rsidRDefault="008A60BE" w:rsidP="00851E0F">
            <w:pPr>
              <w:rPr>
                <w:rFonts w:ascii="Georgia" w:hAnsi="Georgia"/>
                <w:sz w:val="20"/>
                <w:szCs w:val="20"/>
              </w:rPr>
            </w:pPr>
            <w:r w:rsidRPr="00E50131">
              <w:rPr>
                <w:rFonts w:ascii="Georgia" w:hAnsi="Georgia"/>
                <w:sz w:val="20"/>
                <w:szCs w:val="20"/>
              </w:rPr>
              <w:t xml:space="preserve">USDE’s Safe, Disciplined, </w:t>
            </w:r>
          </w:p>
          <w:p w:rsidR="00242D33"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and Drug Free Schools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Promising Program</w:t>
            </w: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24" w:history="1">
              <w:r w:rsidR="008A60BE" w:rsidRPr="00E50131">
                <w:rPr>
                  <w:rStyle w:val="Hyperlink"/>
                  <w:rFonts w:ascii="Georgia" w:hAnsi="Georgia"/>
                  <w:i/>
                  <w:sz w:val="20"/>
                  <w:szCs w:val="20"/>
                </w:rPr>
                <w:t>PATHS to PAX</w:t>
              </w:r>
            </w:hyperlink>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Pre-K to 5th</w:t>
            </w:r>
          </w:p>
        </w:tc>
        <w:tc>
          <w:tcPr>
            <w:tcW w:w="3780" w:type="dxa"/>
            <w:vAlign w:val="center"/>
          </w:tcPr>
          <w:p w:rsidR="008A60BE" w:rsidRPr="00E50131" w:rsidRDefault="008A60BE" w:rsidP="00851E0F">
            <w:pPr>
              <w:rPr>
                <w:rFonts w:ascii="Georgia" w:hAnsi="Georgia"/>
                <w:sz w:val="20"/>
                <w:szCs w:val="20"/>
              </w:rPr>
            </w:pPr>
            <w:r w:rsidRPr="00E50131">
              <w:rPr>
                <w:rFonts w:ascii="Georgia" w:hAnsi="Georgia"/>
                <w:i/>
                <w:sz w:val="20"/>
                <w:szCs w:val="20"/>
              </w:rPr>
              <w:t>PATHS to PAX</w:t>
            </w:r>
            <w:r w:rsidRPr="00E50131">
              <w:rPr>
                <w:rFonts w:ascii="Georgia" w:hAnsi="Georgia"/>
                <w:sz w:val="20"/>
                <w:szCs w:val="20"/>
              </w:rPr>
              <w:t xml:space="preserve"> is the integration of </w:t>
            </w:r>
            <w:r w:rsidRPr="00E50131">
              <w:rPr>
                <w:rFonts w:ascii="Georgia" w:hAnsi="Georgia"/>
                <w:i/>
                <w:sz w:val="20"/>
                <w:szCs w:val="20"/>
              </w:rPr>
              <w:t>PATHS</w:t>
            </w:r>
            <w:r w:rsidRPr="00E50131">
              <w:rPr>
                <w:rFonts w:ascii="Georgia" w:hAnsi="Georgia"/>
                <w:sz w:val="20"/>
                <w:szCs w:val="20"/>
              </w:rPr>
              <w:t xml:space="preserve"> and the </w:t>
            </w:r>
            <w:r w:rsidRPr="00E50131">
              <w:rPr>
                <w:rFonts w:ascii="Georgia" w:hAnsi="Georgia"/>
                <w:i/>
                <w:sz w:val="20"/>
                <w:szCs w:val="20"/>
              </w:rPr>
              <w:t>Good Behavior Game</w:t>
            </w:r>
            <w:r w:rsidRPr="00E50131">
              <w:rPr>
                <w:rFonts w:ascii="Georgia" w:hAnsi="Georgia"/>
                <w:sz w:val="20"/>
                <w:szCs w:val="20"/>
              </w:rPr>
              <w:t xml:space="preserve"> and aims to reduce student behavior problems and drug use, and to enhance academic competence. Whereas the </w:t>
            </w:r>
            <w:r w:rsidRPr="00E50131">
              <w:rPr>
                <w:rFonts w:ascii="Georgia" w:hAnsi="Georgia"/>
                <w:i/>
                <w:sz w:val="20"/>
                <w:szCs w:val="20"/>
              </w:rPr>
              <w:t>GBG</w:t>
            </w:r>
            <w:r w:rsidRPr="00E50131">
              <w:rPr>
                <w:rFonts w:ascii="Georgia" w:hAnsi="Georgia"/>
                <w:sz w:val="20"/>
                <w:szCs w:val="20"/>
              </w:rPr>
              <w:t xml:space="preserve"> uses a small group contingency management strategy, </w:t>
            </w:r>
            <w:r w:rsidRPr="00E50131">
              <w:rPr>
                <w:rFonts w:ascii="Georgia" w:hAnsi="Georgia"/>
                <w:i/>
                <w:sz w:val="20"/>
                <w:szCs w:val="20"/>
              </w:rPr>
              <w:t>PATHS</w:t>
            </w:r>
            <w:r w:rsidRPr="00E50131">
              <w:rPr>
                <w:rFonts w:ascii="Georgia" w:hAnsi="Georgia"/>
                <w:sz w:val="20"/>
                <w:szCs w:val="20"/>
              </w:rPr>
              <w:t xml:space="preserve"> provides a comprehensive curriculum to improve student’s social-emotional skills.</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Teachers are primary implementers but entire staff plays a part in promoting the program school-wide.</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 xml:space="preserve">The </w:t>
            </w:r>
            <w:r w:rsidRPr="00E50131">
              <w:rPr>
                <w:rFonts w:ascii="Georgia" w:hAnsi="Georgia"/>
                <w:i/>
                <w:sz w:val="20"/>
                <w:szCs w:val="20"/>
              </w:rPr>
              <w:t>PATHS</w:t>
            </w:r>
            <w:r w:rsidRPr="00E50131">
              <w:rPr>
                <w:rFonts w:ascii="Georgia" w:hAnsi="Georgia"/>
                <w:sz w:val="20"/>
                <w:szCs w:val="20"/>
              </w:rPr>
              <w:t xml:space="preserve"> component is a </w:t>
            </w:r>
            <w:proofErr w:type="spellStart"/>
            <w:r w:rsidRPr="00E50131">
              <w:rPr>
                <w:rFonts w:ascii="Georgia" w:hAnsi="Georgia"/>
                <w:sz w:val="20"/>
                <w:szCs w:val="20"/>
              </w:rPr>
              <w:t>nonsequential</w:t>
            </w:r>
            <w:proofErr w:type="spellEnd"/>
            <w:r w:rsidRPr="00E50131">
              <w:rPr>
                <w:rFonts w:ascii="Georgia" w:hAnsi="Georgia"/>
                <w:sz w:val="20"/>
                <w:szCs w:val="20"/>
              </w:rPr>
              <w:t xml:space="preserve"> series of social/emotional lessons that are grade appropriate and taught in-class on a weekly basis for 15 to 30 minutes. The </w:t>
            </w:r>
            <w:r w:rsidRPr="00E50131">
              <w:rPr>
                <w:rFonts w:ascii="Georgia" w:hAnsi="Georgia"/>
                <w:i/>
                <w:sz w:val="20"/>
                <w:szCs w:val="20"/>
              </w:rPr>
              <w:t>GBG</w:t>
            </w:r>
            <w:r w:rsidRPr="00E50131">
              <w:rPr>
                <w:rFonts w:ascii="Georgia" w:hAnsi="Georgia"/>
                <w:sz w:val="20"/>
                <w:szCs w:val="20"/>
              </w:rPr>
              <w:t xml:space="preserve"> is recommended to be taught 3 times daily for short periods of time beginning at 2 or 3 minutes and working toward 30 to 45 minutes gradually.</w:t>
            </w:r>
          </w:p>
        </w:tc>
        <w:tc>
          <w:tcPr>
            <w:tcW w:w="2667" w:type="dxa"/>
            <w:vAlign w:val="center"/>
          </w:tcPr>
          <w:p w:rsidR="008A60BE" w:rsidRPr="00E50131" w:rsidRDefault="008A60BE" w:rsidP="00851E0F">
            <w:pPr>
              <w:rPr>
                <w:rFonts w:ascii="Georgia" w:hAnsi="Georgia"/>
                <w:sz w:val="20"/>
                <w:szCs w:val="20"/>
              </w:rPr>
            </w:pPr>
            <w:r w:rsidRPr="00E50131">
              <w:rPr>
                <w:rFonts w:ascii="Georgia" w:hAnsi="Georgia"/>
                <w:sz w:val="20"/>
                <w:szCs w:val="20"/>
              </w:rPr>
              <w:t xml:space="preserve">Both PATHS and GBG </w:t>
            </w:r>
            <w:r w:rsidR="00242D33">
              <w:rPr>
                <w:rFonts w:ascii="Georgia" w:hAnsi="Georgia"/>
                <w:sz w:val="20"/>
                <w:szCs w:val="20"/>
              </w:rPr>
              <w:t xml:space="preserve">(see above) </w:t>
            </w:r>
            <w:r w:rsidRPr="00E50131">
              <w:rPr>
                <w:rFonts w:ascii="Georgia" w:hAnsi="Georgia"/>
                <w:sz w:val="20"/>
                <w:szCs w:val="20"/>
              </w:rPr>
              <w:t>have been recognized, however this new integration has only begun implementation 3 years ago.</w:t>
            </w: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25" w:history="1">
              <w:r w:rsidR="008A60BE" w:rsidRPr="00E50131">
                <w:rPr>
                  <w:rStyle w:val="Hyperlink"/>
                  <w:rFonts w:ascii="Georgia" w:hAnsi="Georgia"/>
                  <w:i/>
                  <w:sz w:val="20"/>
                  <w:szCs w:val="20"/>
                </w:rPr>
                <w:t>Positive Action</w:t>
              </w:r>
            </w:hyperlink>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5 to 18</w:t>
            </w:r>
          </w:p>
        </w:tc>
        <w:tc>
          <w:tcPr>
            <w:tcW w:w="3780" w:type="dxa"/>
            <w:vAlign w:val="center"/>
          </w:tcPr>
          <w:p w:rsidR="008A60BE" w:rsidRPr="00E50131" w:rsidRDefault="008A60BE" w:rsidP="00851E0F">
            <w:pPr>
              <w:spacing w:before="100" w:beforeAutospacing="1" w:after="100" w:afterAutospacing="1"/>
              <w:rPr>
                <w:rFonts w:ascii="Georgia" w:hAnsi="Georgia"/>
                <w:sz w:val="20"/>
                <w:szCs w:val="20"/>
              </w:rPr>
            </w:pPr>
            <w:r w:rsidRPr="00E50131">
              <w:rPr>
                <w:rStyle w:val="Emphasis"/>
                <w:rFonts w:ascii="Georgia" w:hAnsi="Georgia"/>
                <w:sz w:val="20"/>
                <w:szCs w:val="20"/>
              </w:rPr>
              <w:t>Positive Action</w:t>
            </w:r>
            <w:r w:rsidRPr="00E50131">
              <w:rPr>
                <w:rFonts w:ascii="Georgia" w:hAnsi="Georgia"/>
                <w:sz w:val="20"/>
                <w:szCs w:val="20"/>
              </w:rPr>
              <w:t xml:space="preserve"> is a nationally recognized, evidence-based program that improves academics, behavior, and character. </w:t>
            </w:r>
            <w:r w:rsidRPr="00E50131">
              <w:rPr>
                <w:rFonts w:ascii="Georgia" w:hAnsi="Georgia"/>
                <w:i/>
                <w:sz w:val="20"/>
                <w:szCs w:val="20"/>
              </w:rPr>
              <w:t>Positive Action</w:t>
            </w:r>
            <w:r w:rsidRPr="00E50131">
              <w:rPr>
                <w:rFonts w:ascii="Georgia" w:hAnsi="Georgia"/>
                <w:sz w:val="20"/>
                <w:szCs w:val="20"/>
              </w:rPr>
              <w:t xml:space="preserve"> consists of five components. It works by teaching and reinforcing the intuitive philosophy that you feel good about yourself when you do positive actions and there is a positive way to do everything. The program teaches the positive actions for </w:t>
            </w:r>
            <w:r w:rsidRPr="00E50131">
              <w:rPr>
                <w:rFonts w:ascii="Georgia" w:hAnsi="Georgia"/>
                <w:sz w:val="20"/>
                <w:szCs w:val="20"/>
              </w:rPr>
              <w:lastRenderedPageBreak/>
              <w:t xml:space="preserve">the physical, intellectual, social, and emotional areas of the self. Our founding principle, illustrated by the Thoughts- Actions- Feelings Circle, is that “Positive thoughts lead to positive actions, positive actions lead to positive feelings about </w:t>
            </w:r>
            <w:proofErr w:type="gramStart"/>
            <w:r w:rsidRPr="00E50131">
              <w:rPr>
                <w:rFonts w:ascii="Georgia" w:hAnsi="Georgia"/>
                <w:sz w:val="20"/>
                <w:szCs w:val="20"/>
              </w:rPr>
              <w:t>yourself</w:t>
            </w:r>
            <w:proofErr w:type="gramEnd"/>
            <w:r w:rsidRPr="00E50131">
              <w:rPr>
                <w:rFonts w:ascii="Georgia" w:hAnsi="Georgia"/>
                <w:sz w:val="20"/>
                <w:szCs w:val="20"/>
              </w:rPr>
              <w:t xml:space="preserve">, and positive feelings lead to more positive thoughts.” </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lastRenderedPageBreak/>
              <w:t>Teachers, and School Mental Health Professionals</w:t>
            </w:r>
          </w:p>
        </w:tc>
        <w:tc>
          <w:tcPr>
            <w:tcW w:w="3960" w:type="dxa"/>
            <w:vAlign w:val="center"/>
          </w:tcPr>
          <w:p w:rsidR="008A60BE" w:rsidRPr="00E50131" w:rsidRDefault="008A60BE" w:rsidP="00851E0F">
            <w:pPr>
              <w:pStyle w:val="NormalWeb"/>
              <w:rPr>
                <w:rFonts w:ascii="Georgia" w:hAnsi="Georgia"/>
                <w:sz w:val="20"/>
                <w:szCs w:val="20"/>
              </w:rPr>
            </w:pPr>
            <w:r w:rsidRPr="00E50131">
              <w:rPr>
                <w:rFonts w:ascii="Georgia" w:hAnsi="Georgia"/>
                <w:sz w:val="20"/>
                <w:szCs w:val="20"/>
              </w:rPr>
              <w:t xml:space="preserve">Each component of </w:t>
            </w:r>
            <w:r w:rsidRPr="00E50131">
              <w:rPr>
                <w:rFonts w:ascii="Georgia" w:hAnsi="Georgia"/>
                <w:i/>
                <w:sz w:val="20"/>
                <w:szCs w:val="20"/>
              </w:rPr>
              <w:t xml:space="preserve">Positive Action </w:t>
            </w:r>
            <w:r w:rsidRPr="00E50131">
              <w:rPr>
                <w:rFonts w:ascii="Georgia" w:hAnsi="Georgia"/>
                <w:sz w:val="20"/>
                <w:szCs w:val="20"/>
              </w:rPr>
              <w:t xml:space="preserve">is based on the </w:t>
            </w:r>
            <w:smartTag w:uri="urn:schemas-microsoft-com:office:smarttags" w:element="Street">
              <w:smartTag w:uri="urn:schemas-microsoft-com:office:smarttags" w:element="address">
                <w:r w:rsidRPr="00E50131">
                  <w:rPr>
                    <w:rFonts w:ascii="Georgia" w:hAnsi="Georgia"/>
                    <w:sz w:val="20"/>
                    <w:szCs w:val="20"/>
                  </w:rPr>
                  <w:t>Thoughts-Actions-Feelings Circle</w:t>
                </w:r>
              </w:smartTag>
            </w:smartTag>
            <w:r w:rsidRPr="00E50131">
              <w:rPr>
                <w:rFonts w:ascii="Georgia" w:hAnsi="Georgia"/>
                <w:sz w:val="20"/>
                <w:szCs w:val="20"/>
              </w:rPr>
              <w:t xml:space="preserve">. The program is delivered through the K–12 Curriculum, and Site-wide Climate Development. Materials are also available for counselors, family, and the community. The K-12 kits contain an instructor’s manual with scripted 15-minute lessons, along with completely prepared materials. Included are student </w:t>
            </w:r>
            <w:r w:rsidRPr="00E50131">
              <w:rPr>
                <w:rFonts w:ascii="Georgia" w:hAnsi="Georgia"/>
                <w:sz w:val="20"/>
                <w:szCs w:val="20"/>
              </w:rPr>
              <w:lastRenderedPageBreak/>
              <w:t>activity booklets, journals (4-12), and other hands-on materials for 30 students. The lessons contain activities that address academic standards and some lessons are aligned with states’ standards. The lessons are interactive, engaging, and allow for maximum flexibility and implementation.</w:t>
            </w:r>
          </w:p>
        </w:tc>
        <w:tc>
          <w:tcPr>
            <w:tcW w:w="2667" w:type="dxa"/>
            <w:vAlign w:val="center"/>
          </w:tcPr>
          <w:p w:rsidR="00242D33" w:rsidRDefault="008A60BE" w:rsidP="00851E0F">
            <w:pPr>
              <w:rPr>
                <w:rFonts w:ascii="Georgia" w:hAnsi="Georgia"/>
                <w:sz w:val="20"/>
                <w:szCs w:val="20"/>
              </w:rPr>
            </w:pPr>
            <w:r w:rsidRPr="00E50131">
              <w:rPr>
                <w:rFonts w:ascii="Georgia" w:hAnsi="Georgia"/>
                <w:sz w:val="20"/>
                <w:szCs w:val="20"/>
              </w:rPr>
              <w:lastRenderedPageBreak/>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 xml:space="preserve">’s Youth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Registry Level 2</w:t>
            </w:r>
          </w:p>
          <w:p w:rsidR="008A60BE" w:rsidRPr="00E50131" w:rsidRDefault="008A60BE" w:rsidP="00851E0F">
            <w:pPr>
              <w:rPr>
                <w:rFonts w:ascii="Georgia" w:hAnsi="Georgia"/>
                <w:sz w:val="20"/>
                <w:szCs w:val="20"/>
              </w:rPr>
            </w:pPr>
            <w:r w:rsidRPr="00E50131">
              <w:rPr>
                <w:rFonts w:ascii="Georgia" w:hAnsi="Georgia"/>
                <w:sz w:val="20"/>
                <w:szCs w:val="20"/>
              </w:rPr>
              <w:t>Reviewed by NREPP</w:t>
            </w:r>
          </w:p>
          <w:p w:rsidR="008A60BE" w:rsidRPr="00E50131" w:rsidRDefault="008A60BE" w:rsidP="00851E0F">
            <w:pPr>
              <w:rPr>
                <w:rFonts w:ascii="Georgia" w:hAnsi="Georgia"/>
                <w:sz w:val="20"/>
                <w:szCs w:val="20"/>
              </w:rPr>
            </w:pPr>
            <w:r w:rsidRPr="00E50131">
              <w:rPr>
                <w:rFonts w:ascii="Georgia" w:hAnsi="Georgia"/>
                <w:sz w:val="20"/>
                <w:szCs w:val="20"/>
              </w:rPr>
              <w:t>OJJDP Effective Program</w:t>
            </w:r>
          </w:p>
          <w:p w:rsidR="008A60BE" w:rsidRPr="00E50131" w:rsidRDefault="008A60BE" w:rsidP="00851E0F">
            <w:pPr>
              <w:rPr>
                <w:rFonts w:ascii="Georgia" w:hAnsi="Georgia"/>
                <w:sz w:val="20"/>
                <w:szCs w:val="20"/>
              </w:rPr>
            </w:pPr>
            <w:r w:rsidRPr="00E50131">
              <w:rPr>
                <w:rFonts w:ascii="Georgia" w:hAnsi="Georgia"/>
                <w:sz w:val="20"/>
                <w:szCs w:val="20"/>
              </w:rPr>
              <w:t>PPN Screened Program</w:t>
            </w:r>
          </w:p>
          <w:p w:rsidR="008A60BE" w:rsidRPr="00E50131" w:rsidRDefault="008A60BE" w:rsidP="00851E0F">
            <w:pPr>
              <w:rPr>
                <w:rFonts w:ascii="Georgia" w:hAnsi="Georgia"/>
                <w:sz w:val="20"/>
                <w:szCs w:val="20"/>
              </w:rPr>
            </w:pPr>
            <w:r w:rsidRPr="00E50131">
              <w:rPr>
                <w:rFonts w:ascii="Georgia" w:hAnsi="Georgia"/>
                <w:sz w:val="20"/>
                <w:szCs w:val="20"/>
              </w:rPr>
              <w:t>SAMHSA Model Program</w:t>
            </w:r>
          </w:p>
          <w:p w:rsidR="00242D33" w:rsidRDefault="008A60BE" w:rsidP="00851E0F">
            <w:pPr>
              <w:rPr>
                <w:rFonts w:ascii="Georgia" w:hAnsi="Georgia"/>
                <w:sz w:val="20"/>
                <w:szCs w:val="20"/>
              </w:rPr>
            </w:pPr>
            <w:r w:rsidRPr="00E50131">
              <w:rPr>
                <w:rFonts w:ascii="Georgia" w:hAnsi="Georgia"/>
                <w:sz w:val="20"/>
                <w:szCs w:val="20"/>
              </w:rPr>
              <w:t xml:space="preserve">USDE’s Safe, Disciplined, </w:t>
            </w:r>
          </w:p>
          <w:p w:rsidR="00242D33"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and Drug Free Schools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Promising Program</w:t>
            </w:r>
          </w:p>
          <w:p w:rsidR="008A60BE" w:rsidRPr="00E50131" w:rsidRDefault="008A60BE" w:rsidP="00851E0F">
            <w:pPr>
              <w:rPr>
                <w:rFonts w:ascii="Georgia" w:hAnsi="Georgia"/>
                <w:sz w:val="20"/>
                <w:szCs w:val="20"/>
              </w:rPr>
            </w:pPr>
          </w:p>
          <w:p w:rsidR="008A60BE" w:rsidRPr="00E50131" w:rsidRDefault="008A60BE" w:rsidP="00851E0F">
            <w:pPr>
              <w:rPr>
                <w:rFonts w:ascii="Georgia" w:hAnsi="Georgia"/>
                <w:sz w:val="20"/>
                <w:szCs w:val="20"/>
              </w:rPr>
            </w:pP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26" w:history="1">
              <w:r w:rsidR="008A60BE" w:rsidRPr="00E50131">
                <w:rPr>
                  <w:rStyle w:val="Hyperlink"/>
                  <w:rFonts w:ascii="Georgia" w:hAnsi="Georgia"/>
                  <w:i/>
                  <w:sz w:val="20"/>
                  <w:szCs w:val="20"/>
                </w:rPr>
                <w:t>Project ACHIEVE</w:t>
              </w:r>
            </w:hyperlink>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3 to 14</w:t>
            </w:r>
          </w:p>
        </w:tc>
        <w:tc>
          <w:tcPr>
            <w:tcW w:w="3780" w:type="dxa"/>
            <w:vAlign w:val="center"/>
          </w:tcPr>
          <w:p w:rsidR="008A60BE" w:rsidRPr="00E50131" w:rsidRDefault="008A60BE" w:rsidP="00851E0F">
            <w:pPr>
              <w:rPr>
                <w:rFonts w:ascii="Georgia" w:hAnsi="Georgia"/>
                <w:sz w:val="20"/>
                <w:szCs w:val="20"/>
              </w:rPr>
            </w:pPr>
            <w:r w:rsidRPr="00E50131">
              <w:rPr>
                <w:rFonts w:ascii="Georgia" w:hAnsi="Georgia"/>
                <w:i/>
                <w:sz w:val="20"/>
                <w:szCs w:val="20"/>
              </w:rPr>
              <w:t>Project ACHIEVE</w:t>
            </w:r>
            <w:r w:rsidRPr="00E50131">
              <w:rPr>
                <w:rFonts w:ascii="Georgia" w:hAnsi="Georgia"/>
                <w:sz w:val="20"/>
                <w:szCs w:val="20"/>
              </w:rPr>
              <w:t xml:space="preserve"> is an </w:t>
            </w:r>
            <w:r w:rsidRPr="00E50131">
              <w:rPr>
                <w:rStyle w:val="Strong"/>
                <w:rFonts w:ascii="Georgia" w:hAnsi="Georgia"/>
                <w:b w:val="0"/>
                <w:sz w:val="20"/>
                <w:szCs w:val="20"/>
              </w:rPr>
              <w:t>evidence-based school effectiveness and school improvement program</w:t>
            </w:r>
            <w:r w:rsidRPr="00E50131">
              <w:rPr>
                <w:rFonts w:ascii="Georgia" w:hAnsi="Georgia"/>
                <w:sz w:val="20"/>
                <w:szCs w:val="20"/>
              </w:rPr>
              <w:t xml:space="preserve"> focusing on the academic and social-emotional/ behavioral progress and success of all students. It </w:t>
            </w:r>
            <w:r w:rsidRPr="00E50131">
              <w:rPr>
                <w:rFonts w:ascii="Georgia" w:hAnsi="Georgia"/>
                <w:color w:val="000000"/>
                <w:sz w:val="20"/>
                <w:szCs w:val="20"/>
              </w:rPr>
              <w:t xml:space="preserve">uses </w:t>
            </w:r>
            <w:r w:rsidRPr="00E50131">
              <w:rPr>
                <w:rStyle w:val="Strong"/>
                <w:rFonts w:ascii="Georgia" w:hAnsi="Georgia"/>
                <w:b w:val="0"/>
                <w:color w:val="000000"/>
                <w:sz w:val="20"/>
                <w:szCs w:val="20"/>
              </w:rPr>
              <w:t>strategic planning, professional development, and on-site consultation and technical assistance</w:t>
            </w:r>
            <w:r w:rsidRPr="00E50131">
              <w:rPr>
                <w:rFonts w:ascii="Georgia" w:hAnsi="Georgia"/>
                <w:b/>
                <w:color w:val="000000"/>
                <w:sz w:val="20"/>
                <w:szCs w:val="20"/>
              </w:rPr>
              <w:t> </w:t>
            </w:r>
            <w:r w:rsidRPr="00E50131">
              <w:rPr>
                <w:rFonts w:ascii="Georgia" w:hAnsi="Georgia"/>
                <w:color w:val="000000"/>
                <w:sz w:val="20"/>
                <w:szCs w:val="20"/>
              </w:rPr>
              <w:t xml:space="preserve">for student achievement, positive school and classroom climates, effective teaching and instruction, and meaningful parent and community outreach and involvement. It Helps schools develop and implement </w:t>
            </w:r>
            <w:r w:rsidRPr="00E50131">
              <w:rPr>
                <w:rStyle w:val="Strong"/>
                <w:rFonts w:ascii="Georgia" w:hAnsi="Georgia"/>
                <w:b w:val="0"/>
                <w:color w:val="000000"/>
                <w:sz w:val="20"/>
                <w:szCs w:val="20"/>
              </w:rPr>
              <w:t>Positive Behavioral Support Systems</w:t>
            </w:r>
            <w:r w:rsidRPr="00E50131">
              <w:rPr>
                <w:rFonts w:ascii="Georgia" w:hAnsi="Georgia"/>
                <w:color w:val="000000"/>
                <w:sz w:val="20"/>
                <w:szCs w:val="20"/>
              </w:rPr>
              <w:t xml:space="preserve"> (PBSS) and </w:t>
            </w:r>
            <w:r w:rsidRPr="00E50131">
              <w:rPr>
                <w:rStyle w:val="Strong"/>
                <w:rFonts w:ascii="Georgia" w:hAnsi="Georgia"/>
                <w:b w:val="0"/>
                <w:color w:val="000000"/>
                <w:sz w:val="20"/>
                <w:szCs w:val="20"/>
              </w:rPr>
              <w:t>Response-to-Intervention</w:t>
            </w:r>
            <w:r w:rsidRPr="00E50131">
              <w:rPr>
                <w:rFonts w:ascii="Georgia" w:hAnsi="Georgia"/>
                <w:color w:val="000000"/>
                <w:sz w:val="20"/>
                <w:szCs w:val="20"/>
              </w:rPr>
              <w:t xml:space="preserve"> processes speeding evidence-based academic and behavioral interventions to at-risk and underachieving student.</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Teachers, School Mental Health Professionals.</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i/>
                <w:color w:val="000000"/>
                <w:sz w:val="20"/>
                <w:szCs w:val="20"/>
              </w:rPr>
              <w:t>Project ACHIEVE</w:t>
            </w:r>
            <w:r w:rsidRPr="00E50131">
              <w:rPr>
                <w:rFonts w:ascii="Georgia" w:hAnsi="Georgia"/>
                <w:color w:val="000000"/>
                <w:sz w:val="20"/>
                <w:szCs w:val="20"/>
              </w:rPr>
              <w:t xml:space="preserve"> is implemented in a three-year Implementation Blueprint that is tailored to each participating school.  While schools may implement </w:t>
            </w:r>
            <w:r w:rsidRPr="00E50131">
              <w:rPr>
                <w:rFonts w:ascii="Georgia" w:hAnsi="Georgia"/>
                <w:i/>
                <w:color w:val="000000"/>
                <w:sz w:val="20"/>
                <w:szCs w:val="20"/>
              </w:rPr>
              <w:t>Project ACHIEVE's </w:t>
            </w:r>
            <w:r w:rsidRPr="00E50131">
              <w:rPr>
                <w:rFonts w:ascii="Georgia" w:hAnsi="Georgia"/>
                <w:color w:val="000000"/>
                <w:sz w:val="20"/>
                <w:szCs w:val="20"/>
              </w:rPr>
              <w:t xml:space="preserve">strategies and activities in different sequences to meet their needs and existing statuses, the evidence-based Implementation Blueprint guides the entire process, ensuring the success of each school or district. This whole school approach involves students, staff, administration, and parents building and reinforcing; </w:t>
            </w:r>
            <w:r w:rsidRPr="00E50131">
              <w:rPr>
                <w:rFonts w:ascii="Georgia" w:hAnsi="Georgia"/>
                <w:color w:val="000000"/>
                <w:sz w:val="20"/>
                <w:szCs w:val="20"/>
              </w:rPr>
              <w:br/>
              <w:t xml:space="preserve">1. Students’ interpersonal, problem-solving, and conflict resolution skills and interactions; </w:t>
            </w:r>
            <w:r w:rsidRPr="00E50131">
              <w:rPr>
                <w:rFonts w:ascii="Georgia" w:hAnsi="Georgia"/>
                <w:color w:val="000000"/>
                <w:sz w:val="20"/>
                <w:szCs w:val="20"/>
              </w:rPr>
              <w:br/>
              <w:t xml:space="preserve">2.Positive, safe, supportive, and consistent school climates and settings; </w:t>
            </w:r>
            <w:r w:rsidRPr="00E50131">
              <w:rPr>
                <w:rFonts w:ascii="Georgia" w:hAnsi="Georgia"/>
                <w:color w:val="000000"/>
                <w:sz w:val="20"/>
                <w:szCs w:val="20"/>
              </w:rPr>
              <w:br/>
              <w:t xml:space="preserve">3.School and district capacity such that the entire process becomes self-sustaining.  </w:t>
            </w:r>
          </w:p>
        </w:tc>
        <w:tc>
          <w:tcPr>
            <w:tcW w:w="2667" w:type="dxa"/>
            <w:vAlign w:val="center"/>
          </w:tcPr>
          <w:p w:rsidR="008A60BE" w:rsidRPr="00E50131" w:rsidRDefault="008A60BE" w:rsidP="00851E0F">
            <w:pPr>
              <w:rPr>
                <w:rFonts w:ascii="Georgia" w:hAnsi="Georgia"/>
                <w:sz w:val="20"/>
                <w:szCs w:val="20"/>
              </w:rPr>
            </w:pPr>
            <w:r w:rsidRPr="00E50131">
              <w:rPr>
                <w:rFonts w:ascii="Georgia" w:hAnsi="Georgia"/>
                <w:sz w:val="20"/>
                <w:szCs w:val="20"/>
              </w:rPr>
              <w:t>A CASEL Select Program</w:t>
            </w:r>
          </w:p>
          <w:p w:rsidR="00242D33" w:rsidRDefault="008A60BE" w:rsidP="00851E0F">
            <w:pPr>
              <w:rPr>
                <w:rFonts w:ascii="Georgia" w:hAnsi="Georgia"/>
                <w:sz w:val="20"/>
                <w:szCs w:val="20"/>
              </w:rPr>
            </w:pPr>
            <w:r w:rsidRPr="00E50131">
              <w:rPr>
                <w:rFonts w:ascii="Georgia" w:hAnsi="Georgia"/>
                <w:sz w:val="20"/>
                <w:szCs w:val="20"/>
              </w:rPr>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 xml:space="preserve">’s Youth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Registry Level 2</w:t>
            </w:r>
          </w:p>
          <w:p w:rsidR="008A60BE" w:rsidRPr="00E50131" w:rsidRDefault="008A60BE" w:rsidP="00851E0F">
            <w:pPr>
              <w:rPr>
                <w:rFonts w:ascii="Georgia" w:hAnsi="Georgia"/>
                <w:sz w:val="20"/>
                <w:szCs w:val="20"/>
              </w:rPr>
            </w:pPr>
            <w:r w:rsidRPr="00E50131">
              <w:rPr>
                <w:rFonts w:ascii="Georgia" w:hAnsi="Georgia"/>
                <w:sz w:val="20"/>
                <w:szCs w:val="20"/>
              </w:rPr>
              <w:t>OJJDP Promising Program</w:t>
            </w:r>
          </w:p>
          <w:p w:rsidR="008A60BE" w:rsidRPr="00E50131" w:rsidRDefault="008A60BE" w:rsidP="00851E0F">
            <w:pPr>
              <w:rPr>
                <w:rFonts w:ascii="Georgia" w:hAnsi="Georgia"/>
                <w:sz w:val="20"/>
                <w:szCs w:val="20"/>
              </w:rPr>
            </w:pPr>
            <w:r w:rsidRPr="00E50131">
              <w:rPr>
                <w:rFonts w:ascii="Georgia" w:hAnsi="Georgia"/>
                <w:sz w:val="20"/>
                <w:szCs w:val="20"/>
              </w:rPr>
              <w:t>PPN Screened Program</w:t>
            </w:r>
          </w:p>
          <w:p w:rsidR="008A60BE" w:rsidRPr="00E50131" w:rsidRDefault="008A60BE" w:rsidP="00851E0F">
            <w:pPr>
              <w:rPr>
                <w:rFonts w:ascii="Georgia" w:hAnsi="Georgia"/>
                <w:sz w:val="20"/>
                <w:szCs w:val="20"/>
              </w:rPr>
            </w:pPr>
            <w:r w:rsidRPr="00E50131">
              <w:rPr>
                <w:rFonts w:ascii="Georgia" w:hAnsi="Georgia"/>
                <w:sz w:val="20"/>
                <w:szCs w:val="20"/>
              </w:rPr>
              <w:t>SAMHSA Model Program</w:t>
            </w: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27" w:history="1">
              <w:r w:rsidR="008A60BE" w:rsidRPr="00E50131">
                <w:rPr>
                  <w:rStyle w:val="Hyperlink"/>
                  <w:rFonts w:ascii="Georgia" w:hAnsi="Georgia"/>
                  <w:i/>
                  <w:sz w:val="20"/>
                  <w:szCs w:val="20"/>
                </w:rPr>
                <w:t>Project ALERT</w:t>
              </w:r>
            </w:hyperlink>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12 to 14</w:t>
            </w:r>
          </w:p>
        </w:tc>
        <w:tc>
          <w:tcPr>
            <w:tcW w:w="3780" w:type="dxa"/>
            <w:vAlign w:val="center"/>
          </w:tcPr>
          <w:p w:rsidR="008A60BE" w:rsidRPr="00E50131" w:rsidRDefault="008A60BE" w:rsidP="00851E0F">
            <w:pPr>
              <w:rPr>
                <w:rFonts w:ascii="Georgia" w:hAnsi="Georgia"/>
                <w:sz w:val="20"/>
                <w:szCs w:val="20"/>
              </w:rPr>
            </w:pPr>
            <w:r w:rsidRPr="00E50131">
              <w:rPr>
                <w:rStyle w:val="Strong"/>
                <w:rFonts w:ascii="Georgia" w:hAnsi="Georgia"/>
                <w:b w:val="0"/>
                <w:i/>
                <w:sz w:val="20"/>
                <w:szCs w:val="20"/>
              </w:rPr>
              <w:t>Project ALERT</w:t>
            </w:r>
            <w:r w:rsidRPr="00E50131">
              <w:rPr>
                <w:rFonts w:ascii="Georgia" w:hAnsi="Georgia"/>
                <w:sz w:val="20"/>
                <w:szCs w:val="20"/>
              </w:rPr>
              <w:t xml:space="preserve"> is a focused, classroom-based adolescent substance abuse prevention program. The program was designed to motivate students against drug use, to provide skills and strategies for resisting use, and to establish non-use attitudes and beliefs. The program addresses tobacco, alcohol, marijuana, and inhalants, the substances teens are most likely to use. It is designed for middle grade students, and has been found effective in rural and urban </w:t>
            </w:r>
            <w:r w:rsidRPr="00E50131">
              <w:rPr>
                <w:rFonts w:ascii="Georgia" w:hAnsi="Georgia"/>
                <w:sz w:val="20"/>
                <w:szCs w:val="20"/>
              </w:rPr>
              <w:lastRenderedPageBreak/>
              <w:t>settings and in both schools with low and high minority populations. The program typically begins in the seventh grade and ends in the eighth grade.</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lastRenderedPageBreak/>
              <w:t>Teachers, School Mental Health Professionals</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 xml:space="preserve">The </w:t>
            </w:r>
            <w:r w:rsidRPr="00E50131">
              <w:rPr>
                <w:rFonts w:ascii="Georgia" w:hAnsi="Georgia"/>
                <w:i/>
                <w:sz w:val="20"/>
                <w:szCs w:val="20"/>
              </w:rPr>
              <w:t>Project ALERT</w:t>
            </w:r>
            <w:r w:rsidRPr="00E50131">
              <w:rPr>
                <w:rFonts w:ascii="Georgia" w:hAnsi="Georgia"/>
                <w:sz w:val="20"/>
                <w:szCs w:val="20"/>
              </w:rPr>
              <w:t xml:space="preserve"> two-year Core Curriculum consists of 11 lessons that are most effective when taught once a week during the first year, plus 3 booster lessons that should be delivered the following year.</w:t>
            </w:r>
            <w:r w:rsidRPr="00E50131">
              <w:rPr>
                <w:rFonts w:ascii="Georgia" w:hAnsi="Georgia"/>
                <w:i/>
                <w:sz w:val="20"/>
                <w:szCs w:val="20"/>
              </w:rPr>
              <w:t xml:space="preserve"> Project ALERT</w:t>
            </w:r>
            <w:r w:rsidRPr="00E50131">
              <w:rPr>
                <w:rFonts w:ascii="Georgia" w:hAnsi="Georgia"/>
                <w:sz w:val="20"/>
                <w:szCs w:val="20"/>
              </w:rPr>
              <w:t xml:space="preserve"> complements other curricula and can be implemented in conjunction with lessons from sex education, health, physical education, science and social studies. Lessons include small group activities, role playing exercises, real life videos, and </w:t>
            </w:r>
            <w:r w:rsidRPr="00E50131">
              <w:rPr>
                <w:rFonts w:ascii="Georgia" w:hAnsi="Georgia"/>
                <w:sz w:val="20"/>
                <w:szCs w:val="20"/>
              </w:rPr>
              <w:lastRenderedPageBreak/>
              <w:t>guided classroom discussions.</w:t>
            </w:r>
          </w:p>
        </w:tc>
        <w:tc>
          <w:tcPr>
            <w:tcW w:w="2667" w:type="dxa"/>
            <w:vAlign w:val="center"/>
          </w:tcPr>
          <w:p w:rsidR="00242D33" w:rsidRDefault="008A60BE" w:rsidP="00851E0F">
            <w:pPr>
              <w:rPr>
                <w:rFonts w:ascii="Georgia" w:hAnsi="Georgia"/>
                <w:sz w:val="20"/>
                <w:szCs w:val="20"/>
              </w:rPr>
            </w:pPr>
            <w:r w:rsidRPr="00E50131">
              <w:rPr>
                <w:rFonts w:ascii="Georgia" w:hAnsi="Georgia"/>
                <w:sz w:val="20"/>
                <w:szCs w:val="20"/>
              </w:rPr>
              <w:lastRenderedPageBreak/>
              <w:t xml:space="preserve">Blueprints Promising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Program</w:t>
            </w:r>
          </w:p>
          <w:p w:rsidR="00242D33" w:rsidRDefault="008A60BE" w:rsidP="00851E0F">
            <w:pPr>
              <w:rPr>
                <w:rFonts w:ascii="Georgia" w:hAnsi="Georgia"/>
                <w:sz w:val="20"/>
                <w:szCs w:val="20"/>
              </w:rPr>
            </w:pPr>
            <w:r w:rsidRPr="00E50131">
              <w:rPr>
                <w:rFonts w:ascii="Georgia" w:hAnsi="Georgia"/>
                <w:sz w:val="20"/>
                <w:szCs w:val="20"/>
              </w:rPr>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 xml:space="preserve">’s Youth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Registry Level 1</w:t>
            </w:r>
          </w:p>
          <w:p w:rsidR="008A60BE" w:rsidRPr="00E50131" w:rsidRDefault="008A60BE" w:rsidP="00851E0F">
            <w:pPr>
              <w:rPr>
                <w:rFonts w:ascii="Georgia" w:hAnsi="Georgia"/>
                <w:sz w:val="20"/>
                <w:szCs w:val="20"/>
              </w:rPr>
            </w:pPr>
            <w:r w:rsidRPr="00E50131">
              <w:rPr>
                <w:rFonts w:ascii="Georgia" w:hAnsi="Georgia"/>
                <w:sz w:val="20"/>
                <w:szCs w:val="20"/>
              </w:rPr>
              <w:t>Reviewed by NREPP</w:t>
            </w:r>
          </w:p>
          <w:p w:rsidR="008A60BE" w:rsidRPr="00E50131" w:rsidRDefault="008A60BE" w:rsidP="00851E0F">
            <w:pPr>
              <w:rPr>
                <w:rFonts w:ascii="Georgia" w:hAnsi="Georgia"/>
                <w:sz w:val="20"/>
                <w:szCs w:val="20"/>
              </w:rPr>
            </w:pPr>
            <w:r w:rsidRPr="00E50131">
              <w:rPr>
                <w:rFonts w:ascii="Georgia" w:hAnsi="Georgia"/>
                <w:sz w:val="20"/>
                <w:szCs w:val="20"/>
              </w:rPr>
              <w:t>OJJDP Exemplary Program</w:t>
            </w:r>
          </w:p>
          <w:p w:rsidR="008A60BE" w:rsidRPr="00E50131" w:rsidRDefault="008A60BE" w:rsidP="00851E0F">
            <w:pPr>
              <w:rPr>
                <w:rFonts w:ascii="Georgia" w:hAnsi="Georgia"/>
                <w:sz w:val="20"/>
                <w:szCs w:val="20"/>
              </w:rPr>
            </w:pPr>
            <w:r w:rsidRPr="00E50131">
              <w:rPr>
                <w:rFonts w:ascii="Georgia" w:hAnsi="Georgia"/>
                <w:sz w:val="20"/>
                <w:szCs w:val="20"/>
              </w:rPr>
              <w:t>PPN Proven Program</w:t>
            </w:r>
          </w:p>
          <w:p w:rsidR="008A60BE" w:rsidRPr="00E50131" w:rsidRDefault="008A60BE" w:rsidP="00851E0F">
            <w:pPr>
              <w:rPr>
                <w:rFonts w:ascii="Georgia" w:hAnsi="Georgia"/>
                <w:sz w:val="20"/>
                <w:szCs w:val="20"/>
              </w:rPr>
            </w:pPr>
            <w:r w:rsidRPr="00E50131">
              <w:rPr>
                <w:rFonts w:ascii="Georgia" w:hAnsi="Georgia"/>
                <w:sz w:val="20"/>
                <w:szCs w:val="20"/>
              </w:rPr>
              <w:t>SAMHSA Model Program</w:t>
            </w:r>
          </w:p>
          <w:p w:rsidR="008A60BE" w:rsidRPr="00E50131" w:rsidRDefault="008A60BE" w:rsidP="00851E0F">
            <w:pPr>
              <w:rPr>
                <w:rFonts w:ascii="Georgia" w:hAnsi="Georgia"/>
                <w:sz w:val="20"/>
                <w:szCs w:val="20"/>
              </w:rPr>
            </w:pPr>
            <w:r w:rsidRPr="00E50131">
              <w:rPr>
                <w:rFonts w:ascii="Georgia" w:hAnsi="Georgia"/>
                <w:sz w:val="20"/>
                <w:szCs w:val="20"/>
              </w:rPr>
              <w:t>USDE’s Safe, Disciplined, and Drug Free Schools Exemplary Program</w:t>
            </w: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28" w:history="1">
              <w:r w:rsidR="008A60BE" w:rsidRPr="007E3EF2">
                <w:rPr>
                  <w:rStyle w:val="Hyperlink"/>
                  <w:rFonts w:ascii="Georgia" w:hAnsi="Georgia"/>
                  <w:i/>
                  <w:sz w:val="20"/>
                  <w:szCs w:val="20"/>
                </w:rPr>
                <w:t>Project SUCCESS</w:t>
              </w:r>
            </w:hyperlink>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6</w:t>
            </w:r>
            <w:r w:rsidRPr="00E50131">
              <w:rPr>
                <w:rFonts w:ascii="Georgia" w:hAnsi="Georgia"/>
                <w:sz w:val="20"/>
                <w:szCs w:val="20"/>
                <w:vertAlign w:val="superscript"/>
              </w:rPr>
              <w:t>th</w:t>
            </w:r>
            <w:r w:rsidRPr="00E50131">
              <w:rPr>
                <w:rFonts w:ascii="Georgia" w:hAnsi="Georgia"/>
                <w:sz w:val="20"/>
                <w:szCs w:val="20"/>
              </w:rPr>
              <w:t xml:space="preserve"> to 12th</w:t>
            </w:r>
          </w:p>
        </w:tc>
        <w:tc>
          <w:tcPr>
            <w:tcW w:w="3780" w:type="dxa"/>
            <w:vAlign w:val="center"/>
          </w:tcPr>
          <w:p w:rsidR="008A60BE" w:rsidRPr="00E50131" w:rsidRDefault="008A60BE" w:rsidP="00851E0F">
            <w:pPr>
              <w:rPr>
                <w:rFonts w:ascii="Georgia" w:hAnsi="Georgia"/>
                <w:sz w:val="20"/>
                <w:szCs w:val="20"/>
              </w:rPr>
            </w:pPr>
            <w:r w:rsidRPr="00E50131">
              <w:rPr>
                <w:rStyle w:val="text1"/>
                <w:rFonts w:ascii="Georgia" w:hAnsi="Georgia"/>
                <w:i/>
                <w:sz w:val="20"/>
                <w:szCs w:val="20"/>
              </w:rPr>
              <w:t>Project SUCCESS</w:t>
            </w:r>
            <w:r w:rsidRPr="00E50131">
              <w:rPr>
                <w:rStyle w:val="text1"/>
                <w:rFonts w:ascii="Georgia" w:hAnsi="Georgia"/>
                <w:sz w:val="20"/>
                <w:szCs w:val="20"/>
              </w:rPr>
              <w:t xml:space="preserve"> is designed to serve each student for six years from middle school through high school. All components work within the</w:t>
            </w:r>
            <w:r w:rsidRPr="00E50131">
              <w:rPr>
                <w:rStyle w:val="text1"/>
                <w:rFonts w:ascii="Georgia" w:hAnsi="Georgia"/>
                <w:i/>
                <w:sz w:val="20"/>
                <w:szCs w:val="20"/>
              </w:rPr>
              <w:t xml:space="preserve"> Project SUCCESS </w:t>
            </w:r>
            <w:r w:rsidRPr="00E50131">
              <w:rPr>
                <w:rStyle w:val="text1"/>
                <w:rFonts w:ascii="Georgia" w:hAnsi="Georgia"/>
                <w:sz w:val="20"/>
                <w:szCs w:val="20"/>
              </w:rPr>
              <w:t>philosophy, which is to provide a non-judgmental, supportive setting where students can speak out and be heard, and where they learn to assess themselves and their options regarding their future. All program components are designed to help your student gain confidence in creative thinking, decision making, goal setting and resourcefulness while developing the skills to plan their future.</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Project SUCCESS Facilitators work in collaboration with teachers, administrators, and school mental health professionals</w:t>
            </w:r>
          </w:p>
        </w:tc>
        <w:tc>
          <w:tcPr>
            <w:tcW w:w="3960" w:type="dxa"/>
            <w:vAlign w:val="center"/>
          </w:tcPr>
          <w:p w:rsidR="008A60BE" w:rsidRPr="00E50131" w:rsidRDefault="008A60BE" w:rsidP="00851E0F">
            <w:pPr>
              <w:spacing w:before="100" w:beforeAutospacing="1" w:after="100" w:afterAutospacing="1"/>
              <w:rPr>
                <w:rFonts w:ascii="Georgia" w:hAnsi="Georgia"/>
                <w:sz w:val="20"/>
                <w:szCs w:val="20"/>
              </w:rPr>
            </w:pPr>
            <w:r w:rsidRPr="00E50131">
              <w:rPr>
                <w:rStyle w:val="text1"/>
                <w:rFonts w:ascii="Georgia" w:hAnsi="Georgia"/>
                <w:sz w:val="20"/>
                <w:szCs w:val="20"/>
              </w:rPr>
              <w:t>The program is comprised of these components: Goal-Setting Workshops in the Classroom, Theater Experiences, One-on-One Assistance, College Tours and Special Programming. Students participate in a workshop once a month for a total of eight workshop experiences per student, per year. The program offers students and their families the opportunity to attend between six and twelve theater experiences a year. These are not school field trips, but tickets to evening and weekend performances. So we offer a one-on-one counseling program in after-school sessions. Facilitators help high school students with reviewing and filling out applications for college or financial aid, finding job opportunities and seeking the resources necessary to make life after high school a positive, productive experience.</w:t>
            </w:r>
          </w:p>
        </w:tc>
        <w:tc>
          <w:tcPr>
            <w:tcW w:w="2667" w:type="dxa"/>
            <w:vAlign w:val="center"/>
          </w:tcPr>
          <w:p w:rsidR="008A60BE" w:rsidRPr="00E50131" w:rsidRDefault="008A60BE" w:rsidP="00851E0F">
            <w:pPr>
              <w:rPr>
                <w:rFonts w:ascii="Georgia" w:hAnsi="Georgia"/>
                <w:sz w:val="20"/>
                <w:szCs w:val="20"/>
              </w:rPr>
            </w:pPr>
            <w:r w:rsidRPr="00E50131">
              <w:rPr>
                <w:rFonts w:ascii="Georgia" w:hAnsi="Georgia"/>
                <w:sz w:val="20"/>
                <w:szCs w:val="20"/>
              </w:rPr>
              <w:t>Reviewed by NREPP</w:t>
            </w:r>
          </w:p>
          <w:p w:rsidR="008A60BE" w:rsidRPr="00E50131" w:rsidRDefault="008A60BE" w:rsidP="00851E0F">
            <w:pPr>
              <w:rPr>
                <w:rFonts w:ascii="Georgia" w:hAnsi="Georgia"/>
                <w:sz w:val="20"/>
                <w:szCs w:val="20"/>
              </w:rPr>
            </w:pPr>
            <w:r w:rsidRPr="00E50131">
              <w:rPr>
                <w:rFonts w:ascii="Georgia" w:hAnsi="Georgia"/>
                <w:sz w:val="20"/>
                <w:szCs w:val="20"/>
              </w:rPr>
              <w:t>PPN Screened Program</w:t>
            </w:r>
          </w:p>
          <w:p w:rsidR="008A60BE" w:rsidRPr="00E50131" w:rsidRDefault="008A60BE" w:rsidP="00851E0F">
            <w:pPr>
              <w:rPr>
                <w:rFonts w:ascii="Georgia" w:hAnsi="Georgia"/>
                <w:sz w:val="20"/>
                <w:szCs w:val="20"/>
              </w:rPr>
            </w:pPr>
            <w:r w:rsidRPr="00E50131">
              <w:rPr>
                <w:rFonts w:ascii="Georgia" w:hAnsi="Georgia"/>
                <w:sz w:val="20"/>
                <w:szCs w:val="20"/>
              </w:rPr>
              <w:t>SAMHSA Model Program</w:t>
            </w:r>
          </w:p>
          <w:p w:rsidR="008A60BE" w:rsidRPr="00E50131" w:rsidRDefault="008A60BE" w:rsidP="00851E0F">
            <w:pPr>
              <w:rPr>
                <w:rFonts w:ascii="Georgia" w:hAnsi="Georgia"/>
                <w:sz w:val="20"/>
                <w:szCs w:val="20"/>
              </w:rPr>
            </w:pPr>
            <w:r w:rsidRPr="00E50131">
              <w:rPr>
                <w:rFonts w:ascii="Georgia" w:hAnsi="Georgia"/>
                <w:sz w:val="20"/>
                <w:szCs w:val="20"/>
              </w:rPr>
              <w:t>Reviewed by NREPP</w:t>
            </w:r>
          </w:p>
          <w:p w:rsidR="008A60BE" w:rsidRPr="00E50131" w:rsidRDefault="008A60BE" w:rsidP="00851E0F">
            <w:pPr>
              <w:rPr>
                <w:rFonts w:ascii="Georgia" w:hAnsi="Georgia"/>
                <w:sz w:val="20"/>
                <w:szCs w:val="20"/>
              </w:rPr>
            </w:pP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sz w:val="20"/>
                <w:szCs w:val="20"/>
              </w:rPr>
            </w:pPr>
            <w:hyperlink r:id="rId29" w:history="1">
              <w:r w:rsidR="008A60BE" w:rsidRPr="00E50131">
                <w:rPr>
                  <w:rStyle w:val="Hyperlink"/>
                  <w:rFonts w:ascii="Georgia" w:hAnsi="Georgia"/>
                  <w:sz w:val="20"/>
                  <w:szCs w:val="20"/>
                </w:rPr>
                <w:t>Project TNT: Towards No Tobacco</w:t>
              </w:r>
            </w:hyperlink>
            <w:r w:rsidR="008A60BE" w:rsidRPr="00E50131">
              <w:rPr>
                <w:rFonts w:ascii="Georgia" w:hAnsi="Georgia"/>
                <w:sz w:val="20"/>
                <w:szCs w:val="20"/>
              </w:rPr>
              <w:t xml:space="preserve"> </w:t>
            </w:r>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5</w:t>
            </w:r>
            <w:r w:rsidRPr="00E50131">
              <w:rPr>
                <w:rFonts w:ascii="Georgia" w:hAnsi="Georgia"/>
                <w:sz w:val="20"/>
                <w:szCs w:val="20"/>
                <w:vertAlign w:val="superscript"/>
              </w:rPr>
              <w:t>th</w:t>
            </w:r>
            <w:r w:rsidRPr="00E50131">
              <w:rPr>
                <w:rFonts w:ascii="Georgia" w:hAnsi="Georgia"/>
                <w:sz w:val="20"/>
                <w:szCs w:val="20"/>
              </w:rPr>
              <w:t xml:space="preserve"> to 9th</w:t>
            </w:r>
          </w:p>
        </w:tc>
        <w:tc>
          <w:tcPr>
            <w:tcW w:w="378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 xml:space="preserve">Project Towards No Tobacco Use (Project TNT) is a classroom-based curriculum that aims to prevent and reduce tobacco use by students. The intervention was developed for a universal audience and has served students with a wide variety of risk factors. Designed to counteract multiple causes of tobacco use simultaneously, Project TNT is based on the theory that youth will be better able to resist tobacco use if they are aware of misleading information that facilitates tobacco use (e.g., pro-tobacco advertising, inflated estimates of the prevalence of tobacco use), have skills </w:t>
            </w:r>
            <w:r w:rsidRPr="00E50131">
              <w:rPr>
                <w:rFonts w:ascii="Georgia" w:hAnsi="Georgia"/>
                <w:sz w:val="20"/>
                <w:szCs w:val="20"/>
              </w:rPr>
              <w:lastRenderedPageBreak/>
              <w:t>that counteract the social pressures to obtain approval by using tobacco, and appreciate the physical consequences of tobacco use.</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lastRenderedPageBreak/>
              <w:t>Teachers, School Health and Mental Health Professionals</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 xml:space="preserve">Project TNT comprises 10 core lessons and 2 booster lessons, all 40-50 minutes in duration. The core lessons are designed to be taught over a 2-week period but may be spread out over as long as 4 weeks. Booster lessons, which are taught 1 year afterward, are intended to be delivered over 2 consecutive days but may be taught 1 week apart. The curriculum uses a wide variety of activities to encourage student involvement and participation. Activities include games, videos, role-plays, large and small group discussion, use of student worksheets, homework assignments, activism letter writing, and a videotaping project. The two-lesson booster program </w:t>
            </w:r>
            <w:r w:rsidRPr="00E50131">
              <w:rPr>
                <w:rFonts w:ascii="Georgia" w:hAnsi="Georgia"/>
                <w:sz w:val="20"/>
                <w:szCs w:val="20"/>
              </w:rPr>
              <w:lastRenderedPageBreak/>
              <w:t xml:space="preserve">summarizes previously learned material and discusses how this material might be used in daily living. </w:t>
            </w:r>
          </w:p>
        </w:tc>
        <w:tc>
          <w:tcPr>
            <w:tcW w:w="2667" w:type="dxa"/>
            <w:vAlign w:val="center"/>
          </w:tcPr>
          <w:p w:rsidR="00242D33" w:rsidRDefault="008A60BE" w:rsidP="00851E0F">
            <w:pPr>
              <w:rPr>
                <w:rFonts w:ascii="Georgia" w:hAnsi="Georgia"/>
                <w:sz w:val="20"/>
                <w:szCs w:val="20"/>
              </w:rPr>
            </w:pPr>
            <w:r w:rsidRPr="00E50131">
              <w:rPr>
                <w:rFonts w:ascii="Georgia" w:hAnsi="Georgia"/>
                <w:sz w:val="20"/>
                <w:szCs w:val="20"/>
              </w:rPr>
              <w:lastRenderedPageBreak/>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 xml:space="preserve">’s Youth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Registry Level 1</w:t>
            </w:r>
          </w:p>
          <w:p w:rsidR="008A60BE" w:rsidRPr="00E50131" w:rsidRDefault="008A60BE" w:rsidP="00851E0F">
            <w:pPr>
              <w:rPr>
                <w:rFonts w:ascii="Georgia" w:hAnsi="Georgia"/>
                <w:sz w:val="20"/>
                <w:szCs w:val="20"/>
              </w:rPr>
            </w:pPr>
            <w:r w:rsidRPr="00E50131">
              <w:rPr>
                <w:rFonts w:ascii="Georgia" w:hAnsi="Georgia"/>
                <w:sz w:val="20"/>
                <w:szCs w:val="20"/>
              </w:rPr>
              <w:t>Reviewed by NREPP</w:t>
            </w:r>
          </w:p>
          <w:p w:rsidR="008A60BE" w:rsidRPr="00E50131" w:rsidRDefault="008A60BE" w:rsidP="00851E0F">
            <w:pPr>
              <w:rPr>
                <w:rFonts w:ascii="Georgia" w:hAnsi="Georgia"/>
                <w:sz w:val="20"/>
                <w:szCs w:val="20"/>
              </w:rPr>
            </w:pPr>
            <w:r w:rsidRPr="00E50131">
              <w:rPr>
                <w:rFonts w:ascii="Georgia" w:hAnsi="Georgia"/>
                <w:sz w:val="20"/>
                <w:szCs w:val="20"/>
              </w:rPr>
              <w:t>OJJDP Exemplary Program</w:t>
            </w:r>
          </w:p>
          <w:p w:rsidR="008A60BE" w:rsidRPr="00E50131" w:rsidRDefault="008A60BE" w:rsidP="00851E0F">
            <w:pPr>
              <w:rPr>
                <w:rFonts w:ascii="Georgia" w:hAnsi="Georgia"/>
                <w:sz w:val="20"/>
                <w:szCs w:val="20"/>
              </w:rPr>
            </w:pPr>
            <w:r w:rsidRPr="00E50131">
              <w:rPr>
                <w:rFonts w:ascii="Georgia" w:hAnsi="Georgia"/>
                <w:sz w:val="20"/>
                <w:szCs w:val="20"/>
              </w:rPr>
              <w:t>PPN Screened Program</w:t>
            </w:r>
          </w:p>
          <w:p w:rsidR="00242D33" w:rsidRDefault="008A60BE" w:rsidP="00851E0F">
            <w:pPr>
              <w:rPr>
                <w:rFonts w:ascii="Georgia" w:hAnsi="Georgia"/>
                <w:sz w:val="20"/>
                <w:szCs w:val="20"/>
              </w:rPr>
            </w:pPr>
            <w:r w:rsidRPr="00E50131">
              <w:rPr>
                <w:rFonts w:ascii="Georgia" w:hAnsi="Georgia"/>
                <w:sz w:val="20"/>
                <w:szCs w:val="20"/>
              </w:rPr>
              <w:t xml:space="preserve">USDE’s Safe, Disciplined, </w:t>
            </w:r>
          </w:p>
          <w:p w:rsidR="00242D33"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and Drug Free Schools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Exemplary Program</w:t>
            </w:r>
          </w:p>
          <w:p w:rsidR="008A60BE" w:rsidRPr="00E50131" w:rsidRDefault="008A60BE" w:rsidP="00851E0F">
            <w:pPr>
              <w:rPr>
                <w:rFonts w:ascii="Georgia" w:hAnsi="Georgia"/>
                <w:sz w:val="20"/>
                <w:szCs w:val="20"/>
              </w:rPr>
            </w:pP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30" w:history="1">
              <w:r w:rsidR="008A60BE" w:rsidRPr="00E50131">
                <w:rPr>
                  <w:rStyle w:val="Hyperlink"/>
                  <w:rFonts w:ascii="Georgia" w:hAnsi="Georgia"/>
                  <w:i/>
                  <w:sz w:val="20"/>
                  <w:szCs w:val="20"/>
                </w:rPr>
                <w:t>Responsive Classroom</w:t>
              </w:r>
            </w:hyperlink>
            <w:r w:rsidR="008A60BE" w:rsidRPr="00E50131">
              <w:rPr>
                <w:rFonts w:ascii="Georgia" w:hAnsi="Georgia"/>
                <w:i/>
                <w:sz w:val="20"/>
                <w:szCs w:val="20"/>
              </w:rPr>
              <w:t xml:space="preserve"> (RC)</w:t>
            </w:r>
          </w:p>
        </w:tc>
        <w:tc>
          <w:tcPr>
            <w:tcW w:w="1260" w:type="dxa"/>
            <w:vAlign w:val="center"/>
          </w:tcPr>
          <w:p w:rsidR="008A60BE" w:rsidRPr="00E50131" w:rsidRDefault="00E50131" w:rsidP="00851E0F">
            <w:pPr>
              <w:rPr>
                <w:rFonts w:ascii="Georgia" w:hAnsi="Georgia"/>
                <w:sz w:val="20"/>
                <w:szCs w:val="20"/>
              </w:rPr>
            </w:pPr>
            <w:r w:rsidRPr="00E50131">
              <w:rPr>
                <w:rFonts w:ascii="Georgia" w:hAnsi="Georgia"/>
                <w:sz w:val="20"/>
                <w:szCs w:val="20"/>
              </w:rPr>
              <w:t>K</w:t>
            </w:r>
            <w:r w:rsidR="008A60BE" w:rsidRPr="00E50131">
              <w:rPr>
                <w:rFonts w:ascii="Georgia" w:hAnsi="Georgia"/>
                <w:sz w:val="20"/>
                <w:szCs w:val="20"/>
              </w:rPr>
              <w:t xml:space="preserve"> to 8th</w:t>
            </w:r>
          </w:p>
        </w:tc>
        <w:tc>
          <w:tcPr>
            <w:tcW w:w="378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The goal of</w:t>
            </w:r>
            <w:r w:rsidRPr="00E50131">
              <w:rPr>
                <w:rFonts w:ascii="Georgia" w:hAnsi="Georgia"/>
                <w:i/>
                <w:sz w:val="20"/>
                <w:szCs w:val="20"/>
              </w:rPr>
              <w:t xml:space="preserve"> RC</w:t>
            </w:r>
            <w:r w:rsidRPr="00E50131">
              <w:rPr>
                <w:rFonts w:ascii="Georgia" w:hAnsi="Georgia"/>
                <w:sz w:val="20"/>
                <w:szCs w:val="20"/>
              </w:rPr>
              <w:t xml:space="preserve"> is to help further student learning by fostering on social, emotional, and academic growth. The guiding principles of </w:t>
            </w:r>
            <w:r w:rsidRPr="00E50131">
              <w:rPr>
                <w:rFonts w:ascii="Georgia" w:hAnsi="Georgia"/>
                <w:i/>
                <w:sz w:val="20"/>
                <w:szCs w:val="20"/>
              </w:rPr>
              <w:t>RC</w:t>
            </w:r>
            <w:r w:rsidRPr="00E50131">
              <w:rPr>
                <w:rFonts w:ascii="Georgia" w:hAnsi="Georgia"/>
                <w:sz w:val="20"/>
                <w:szCs w:val="20"/>
              </w:rPr>
              <w:t xml:space="preserve"> are focused on positive social interaction and teaching children good social skills which promotes good self-esteem. Teachers are encouraged to get to know their students as well as their student’s families and work toward effective collaboration.</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Teachers are primary implementers but entire staff plays a part in promoting the program school-wide.</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i/>
                <w:sz w:val="20"/>
                <w:szCs w:val="20"/>
              </w:rPr>
              <w:t>RC</w:t>
            </w:r>
            <w:r w:rsidRPr="00E50131">
              <w:rPr>
                <w:rFonts w:ascii="Georgia" w:hAnsi="Georgia"/>
                <w:sz w:val="20"/>
                <w:szCs w:val="20"/>
              </w:rPr>
              <w:t xml:space="preserve"> is a universal prevention strategy that spans the entire school. In class teachers conduct morning meetings, model positive language and interactions, allow children to create their own rules, and help them problem solve when an issue arises. School-wide, staff must create a sense of community including all policies, procedures and activities.</w:t>
            </w:r>
          </w:p>
        </w:tc>
        <w:tc>
          <w:tcPr>
            <w:tcW w:w="2667" w:type="dxa"/>
            <w:vAlign w:val="center"/>
          </w:tcPr>
          <w:p w:rsidR="008A60BE" w:rsidRPr="00E50131" w:rsidRDefault="008A60BE" w:rsidP="00851E0F">
            <w:pPr>
              <w:rPr>
                <w:rFonts w:ascii="Georgia" w:hAnsi="Georgia"/>
                <w:sz w:val="20"/>
                <w:szCs w:val="20"/>
              </w:rPr>
            </w:pPr>
            <w:r w:rsidRPr="00E50131">
              <w:rPr>
                <w:rFonts w:ascii="Georgia" w:hAnsi="Georgia"/>
                <w:sz w:val="20"/>
                <w:szCs w:val="20"/>
              </w:rPr>
              <w:t>A CASEL Select Program</w:t>
            </w:r>
          </w:p>
          <w:p w:rsidR="00242D33" w:rsidRDefault="008A60BE" w:rsidP="00851E0F">
            <w:pPr>
              <w:rPr>
                <w:rFonts w:ascii="Georgia" w:hAnsi="Georgia"/>
                <w:sz w:val="20"/>
                <w:szCs w:val="20"/>
              </w:rPr>
            </w:pPr>
            <w:r w:rsidRPr="00E50131">
              <w:rPr>
                <w:rFonts w:ascii="Georgia" w:hAnsi="Georgia"/>
                <w:sz w:val="20"/>
                <w:szCs w:val="20"/>
              </w:rPr>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’s Youth</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 Registry Level 3</w:t>
            </w:r>
          </w:p>
          <w:p w:rsidR="008A60BE" w:rsidRPr="00E50131" w:rsidRDefault="008A60BE" w:rsidP="00851E0F">
            <w:pPr>
              <w:rPr>
                <w:rFonts w:ascii="Georgia" w:hAnsi="Georgia"/>
                <w:sz w:val="20"/>
                <w:szCs w:val="20"/>
              </w:rPr>
            </w:pPr>
            <w:r w:rsidRPr="00E50131">
              <w:rPr>
                <w:rFonts w:ascii="Georgia" w:hAnsi="Georgia"/>
                <w:sz w:val="20"/>
                <w:szCs w:val="20"/>
              </w:rPr>
              <w:t>OJJDP Promising Program</w:t>
            </w:r>
          </w:p>
          <w:p w:rsidR="008A60BE" w:rsidRPr="00E50131" w:rsidRDefault="008A60BE" w:rsidP="00851E0F">
            <w:pPr>
              <w:rPr>
                <w:rFonts w:ascii="Georgia" w:hAnsi="Georgia"/>
                <w:sz w:val="20"/>
                <w:szCs w:val="20"/>
              </w:rPr>
            </w:pP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31" w:tgtFrame="_blank" w:history="1">
              <w:r w:rsidR="008A60BE" w:rsidRPr="00E50131">
                <w:rPr>
                  <w:rStyle w:val="Hyperlink"/>
                  <w:rFonts w:ascii="Georgia" w:hAnsi="Georgia"/>
                  <w:i/>
                  <w:sz w:val="20"/>
                  <w:szCs w:val="20"/>
                </w:rPr>
                <w:t>Second Step Violence Prevention Program</w:t>
              </w:r>
            </w:hyperlink>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Preschool to 8th</w:t>
            </w:r>
          </w:p>
        </w:tc>
        <w:tc>
          <w:tcPr>
            <w:tcW w:w="3780" w:type="dxa"/>
            <w:vAlign w:val="center"/>
          </w:tcPr>
          <w:p w:rsidR="008A60BE" w:rsidRDefault="008A60BE" w:rsidP="00851E0F">
            <w:pPr>
              <w:rPr>
                <w:rFonts w:ascii="Georgia" w:hAnsi="Georgia"/>
                <w:color w:val="000000"/>
                <w:sz w:val="20"/>
                <w:szCs w:val="20"/>
              </w:rPr>
            </w:pPr>
            <w:r w:rsidRPr="00E50131">
              <w:rPr>
                <w:rFonts w:ascii="Georgia" w:hAnsi="Georgia"/>
                <w:sz w:val="20"/>
                <w:szCs w:val="20"/>
              </w:rPr>
              <w:t xml:space="preserve">Children learn and practice a variety of social skills such as empathy, emotional control, problem solving, and cooperation. </w:t>
            </w:r>
            <w:r w:rsidRPr="00E50131">
              <w:rPr>
                <w:rFonts w:ascii="Georgia" w:hAnsi="Georgia"/>
                <w:i/>
                <w:sz w:val="20"/>
                <w:szCs w:val="20"/>
              </w:rPr>
              <w:t>Second Step</w:t>
            </w:r>
            <w:r w:rsidRPr="00E50131">
              <w:rPr>
                <w:rFonts w:ascii="Georgia" w:hAnsi="Georgia"/>
                <w:sz w:val="20"/>
                <w:szCs w:val="20"/>
              </w:rPr>
              <w:t xml:space="preserve"> </w:t>
            </w:r>
            <w:r w:rsidRPr="00E50131">
              <w:rPr>
                <w:rFonts w:ascii="Georgia" w:hAnsi="Georgia"/>
                <w:color w:val="000000"/>
                <w:sz w:val="20"/>
                <w:szCs w:val="20"/>
              </w:rPr>
              <w:t>teaches children to identify and understand their own and others’ emotions, reduce impulsiveness and choose positive goals, and manage their emotional reactions and decision-making process when emotionally aroused.</w:t>
            </w:r>
          </w:p>
          <w:p w:rsidR="00856005" w:rsidRPr="00E50131" w:rsidRDefault="00856005" w:rsidP="00851E0F">
            <w:pPr>
              <w:rPr>
                <w:rFonts w:ascii="Georgia" w:hAnsi="Georgia"/>
                <w:sz w:val="20"/>
                <w:szCs w:val="20"/>
              </w:rPr>
            </w:pP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Teachers</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i/>
                <w:sz w:val="20"/>
                <w:szCs w:val="20"/>
              </w:rPr>
              <w:t>Second Step</w:t>
            </w:r>
            <w:r w:rsidRPr="00E50131">
              <w:rPr>
                <w:rFonts w:ascii="Georgia" w:hAnsi="Georgia"/>
                <w:sz w:val="20"/>
                <w:szCs w:val="20"/>
              </w:rPr>
              <w:t xml:space="preserve"> is a universal prevention strategy and is taught to entire classrooms as a supplement to regular curriculum. Preschool through 5</w:t>
            </w:r>
            <w:r w:rsidRPr="00E50131">
              <w:rPr>
                <w:rFonts w:ascii="Georgia" w:hAnsi="Georgia"/>
                <w:sz w:val="20"/>
                <w:szCs w:val="20"/>
                <w:vertAlign w:val="superscript"/>
              </w:rPr>
              <w:t>th</w:t>
            </w:r>
            <w:r w:rsidRPr="00E50131">
              <w:rPr>
                <w:rFonts w:ascii="Georgia" w:hAnsi="Georgia"/>
                <w:sz w:val="20"/>
                <w:szCs w:val="20"/>
              </w:rPr>
              <w:t xml:space="preserve"> grade are taught 20-25 lessons per year ,6</w:t>
            </w:r>
            <w:r w:rsidRPr="00E50131">
              <w:rPr>
                <w:rFonts w:ascii="Georgia" w:hAnsi="Georgia"/>
                <w:sz w:val="20"/>
                <w:szCs w:val="20"/>
                <w:vertAlign w:val="superscript"/>
              </w:rPr>
              <w:t>th</w:t>
            </w:r>
            <w:r w:rsidRPr="00E50131">
              <w:rPr>
                <w:rFonts w:ascii="Georgia" w:hAnsi="Georgia"/>
                <w:sz w:val="20"/>
                <w:szCs w:val="20"/>
              </w:rPr>
              <w:t xml:space="preserve"> are taught 15 per year and 7</w:t>
            </w:r>
            <w:r w:rsidRPr="00E50131">
              <w:rPr>
                <w:rFonts w:ascii="Georgia" w:hAnsi="Georgia"/>
                <w:sz w:val="20"/>
                <w:szCs w:val="20"/>
                <w:vertAlign w:val="superscript"/>
              </w:rPr>
              <w:t>th</w:t>
            </w:r>
            <w:r w:rsidRPr="00E50131">
              <w:rPr>
                <w:rFonts w:ascii="Georgia" w:hAnsi="Georgia"/>
                <w:sz w:val="20"/>
                <w:szCs w:val="20"/>
              </w:rPr>
              <w:t xml:space="preserve"> through 9</w:t>
            </w:r>
            <w:r w:rsidRPr="00E50131">
              <w:rPr>
                <w:rFonts w:ascii="Georgia" w:hAnsi="Georgia"/>
                <w:sz w:val="20"/>
                <w:szCs w:val="20"/>
                <w:vertAlign w:val="superscript"/>
              </w:rPr>
              <w:t>th</w:t>
            </w:r>
            <w:r w:rsidRPr="00E50131">
              <w:rPr>
                <w:rFonts w:ascii="Georgia" w:hAnsi="Georgia"/>
                <w:sz w:val="20"/>
                <w:szCs w:val="20"/>
              </w:rPr>
              <w:t xml:space="preserve"> are taught 8 part year. A family component is also available.</w:t>
            </w:r>
          </w:p>
        </w:tc>
        <w:tc>
          <w:tcPr>
            <w:tcW w:w="2667" w:type="dxa"/>
            <w:vAlign w:val="center"/>
          </w:tcPr>
          <w:p w:rsidR="008A60BE" w:rsidRPr="00E50131" w:rsidRDefault="008A60BE" w:rsidP="00851E0F">
            <w:pPr>
              <w:rPr>
                <w:rFonts w:ascii="Georgia" w:hAnsi="Georgia"/>
                <w:sz w:val="20"/>
                <w:szCs w:val="20"/>
              </w:rPr>
            </w:pPr>
            <w:r w:rsidRPr="00E50131">
              <w:rPr>
                <w:rFonts w:ascii="Georgia" w:hAnsi="Georgia"/>
                <w:sz w:val="20"/>
                <w:szCs w:val="20"/>
              </w:rPr>
              <w:t>A CASEL Select Program</w:t>
            </w:r>
          </w:p>
          <w:p w:rsidR="00242D33" w:rsidRDefault="008A60BE" w:rsidP="00851E0F">
            <w:pPr>
              <w:rPr>
                <w:rFonts w:ascii="Georgia" w:hAnsi="Georgia"/>
                <w:sz w:val="20"/>
                <w:szCs w:val="20"/>
              </w:rPr>
            </w:pPr>
            <w:r w:rsidRPr="00E50131">
              <w:rPr>
                <w:rFonts w:ascii="Georgia" w:hAnsi="Georgia"/>
                <w:sz w:val="20"/>
                <w:szCs w:val="20"/>
              </w:rPr>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 xml:space="preserve">’s Youth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Registry Level 2</w:t>
            </w:r>
          </w:p>
          <w:p w:rsidR="008A60BE" w:rsidRPr="00E50131" w:rsidRDefault="008A60BE" w:rsidP="00851E0F">
            <w:pPr>
              <w:rPr>
                <w:rFonts w:ascii="Georgia" w:hAnsi="Georgia"/>
                <w:sz w:val="20"/>
                <w:szCs w:val="20"/>
              </w:rPr>
            </w:pPr>
            <w:r w:rsidRPr="00E50131">
              <w:rPr>
                <w:rFonts w:ascii="Georgia" w:hAnsi="Georgia"/>
                <w:sz w:val="20"/>
                <w:szCs w:val="20"/>
              </w:rPr>
              <w:t>Reviewed by NREPP</w:t>
            </w:r>
          </w:p>
          <w:p w:rsidR="008A60BE" w:rsidRPr="00E50131" w:rsidRDefault="008A60BE" w:rsidP="00851E0F">
            <w:pPr>
              <w:rPr>
                <w:rFonts w:ascii="Georgia" w:hAnsi="Georgia"/>
                <w:sz w:val="20"/>
                <w:szCs w:val="20"/>
              </w:rPr>
            </w:pPr>
            <w:r w:rsidRPr="00E50131">
              <w:rPr>
                <w:rFonts w:ascii="Georgia" w:hAnsi="Georgia"/>
                <w:sz w:val="20"/>
                <w:szCs w:val="20"/>
              </w:rPr>
              <w:t>OJJDP Effective Program</w:t>
            </w:r>
          </w:p>
          <w:p w:rsidR="008A60BE" w:rsidRPr="00E50131" w:rsidRDefault="008A60BE" w:rsidP="00851E0F">
            <w:pPr>
              <w:rPr>
                <w:rFonts w:ascii="Georgia" w:hAnsi="Georgia"/>
                <w:sz w:val="20"/>
                <w:szCs w:val="20"/>
              </w:rPr>
            </w:pPr>
            <w:r w:rsidRPr="00E50131">
              <w:rPr>
                <w:rFonts w:ascii="Georgia" w:hAnsi="Georgia"/>
                <w:sz w:val="20"/>
                <w:szCs w:val="20"/>
              </w:rPr>
              <w:t>PPN Promising Program</w:t>
            </w:r>
          </w:p>
          <w:p w:rsidR="008A60BE" w:rsidRPr="00E50131" w:rsidRDefault="008A60BE" w:rsidP="00851E0F">
            <w:pPr>
              <w:rPr>
                <w:rFonts w:ascii="Georgia" w:hAnsi="Georgia"/>
                <w:sz w:val="20"/>
                <w:szCs w:val="20"/>
              </w:rPr>
            </w:pPr>
            <w:r w:rsidRPr="00E50131">
              <w:rPr>
                <w:rFonts w:ascii="Georgia" w:hAnsi="Georgia"/>
                <w:sz w:val="20"/>
                <w:szCs w:val="20"/>
              </w:rPr>
              <w:t>SAMHSA Model Program</w:t>
            </w:r>
          </w:p>
          <w:p w:rsidR="00242D33" w:rsidRDefault="008A60BE" w:rsidP="00851E0F">
            <w:pPr>
              <w:rPr>
                <w:rFonts w:ascii="Georgia" w:hAnsi="Georgia"/>
                <w:sz w:val="20"/>
                <w:szCs w:val="20"/>
              </w:rPr>
            </w:pPr>
            <w:r w:rsidRPr="00E50131">
              <w:rPr>
                <w:rFonts w:ascii="Georgia" w:hAnsi="Georgia"/>
                <w:sz w:val="20"/>
                <w:szCs w:val="20"/>
              </w:rPr>
              <w:t xml:space="preserve">USDE’s Safe, Disciplined, </w:t>
            </w:r>
          </w:p>
          <w:p w:rsidR="00242D33"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and Drug Free Schools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Exemplary Program</w:t>
            </w: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32" w:history="1">
              <w:r w:rsidR="008A60BE" w:rsidRPr="00E50131">
                <w:rPr>
                  <w:rStyle w:val="Hyperlink"/>
                  <w:rFonts w:ascii="Georgia" w:hAnsi="Georgia"/>
                  <w:i/>
                  <w:sz w:val="20"/>
                  <w:szCs w:val="20"/>
                </w:rPr>
                <w:t>SOS Signs of Suicide</w:t>
              </w:r>
            </w:hyperlink>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14 to 18</w:t>
            </w:r>
          </w:p>
        </w:tc>
        <w:tc>
          <w:tcPr>
            <w:tcW w:w="3780" w:type="dxa"/>
            <w:vAlign w:val="center"/>
          </w:tcPr>
          <w:p w:rsidR="008A60BE" w:rsidRPr="00E50131" w:rsidRDefault="008A60BE" w:rsidP="00851E0F">
            <w:pPr>
              <w:spacing w:before="100" w:beforeAutospacing="1" w:after="100" w:afterAutospacing="1"/>
              <w:rPr>
                <w:rFonts w:ascii="Georgia" w:hAnsi="Georgia"/>
                <w:sz w:val="20"/>
                <w:szCs w:val="20"/>
              </w:rPr>
            </w:pPr>
            <w:r w:rsidRPr="00E50131">
              <w:rPr>
                <w:rFonts w:ascii="Georgia" w:hAnsi="Georgia"/>
                <w:sz w:val="20"/>
                <w:szCs w:val="20"/>
              </w:rPr>
              <w:t xml:space="preserve">Students are taught the appropriate response when encountering a friend or peer that is suicidal. Efforts seek to increase help-seeking behavior and students are taught to recognize warning signs in themselves and others. </w:t>
            </w:r>
          </w:p>
          <w:p w:rsidR="008A60BE" w:rsidRPr="00E50131" w:rsidRDefault="008A60BE" w:rsidP="00851E0F">
            <w:pPr>
              <w:rPr>
                <w:rFonts w:ascii="Georgia" w:hAnsi="Georgia"/>
                <w:sz w:val="20"/>
                <w:szCs w:val="20"/>
              </w:rPr>
            </w:pP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Teachers, School Mental Health Professionals and School staff</w:t>
            </w:r>
          </w:p>
        </w:tc>
        <w:tc>
          <w:tcPr>
            <w:tcW w:w="3960" w:type="dxa"/>
            <w:vAlign w:val="center"/>
          </w:tcPr>
          <w:p w:rsidR="00856005" w:rsidRPr="00E50131" w:rsidRDefault="008A60BE" w:rsidP="00851E0F">
            <w:pPr>
              <w:spacing w:before="100" w:beforeAutospacing="1" w:after="100" w:afterAutospacing="1"/>
              <w:rPr>
                <w:rFonts w:ascii="Georgia" w:hAnsi="Georgia"/>
                <w:sz w:val="20"/>
                <w:szCs w:val="20"/>
              </w:rPr>
            </w:pPr>
            <w:r w:rsidRPr="00E50131">
              <w:rPr>
                <w:rFonts w:ascii="Georgia" w:hAnsi="Georgia"/>
                <w:sz w:val="20"/>
                <w:szCs w:val="20"/>
              </w:rPr>
              <w:t xml:space="preserve">2-day secondary school-based intervention that includes screening and education. Students are screened for depression and suicide risk and referred for professional help as indicated. Students view a video that teaches them to recognize signs of depression and suicide in others and then participate in guided classroom discussions about </w:t>
            </w:r>
            <w:r w:rsidR="00856005">
              <w:rPr>
                <w:rFonts w:ascii="Georgia" w:hAnsi="Georgia"/>
                <w:sz w:val="20"/>
                <w:szCs w:val="20"/>
              </w:rPr>
              <w:t>s</w:t>
            </w:r>
            <w:r w:rsidRPr="00E50131">
              <w:rPr>
                <w:rFonts w:ascii="Georgia" w:hAnsi="Georgia"/>
                <w:sz w:val="20"/>
                <w:szCs w:val="20"/>
              </w:rPr>
              <w:t>uicide and depression.</w:t>
            </w:r>
          </w:p>
        </w:tc>
        <w:tc>
          <w:tcPr>
            <w:tcW w:w="2667" w:type="dxa"/>
            <w:vAlign w:val="center"/>
          </w:tcPr>
          <w:p w:rsidR="00856005" w:rsidRDefault="00856005" w:rsidP="00851E0F">
            <w:pPr>
              <w:rPr>
                <w:rFonts w:ascii="Georgia" w:hAnsi="Georgia"/>
                <w:sz w:val="20"/>
                <w:szCs w:val="20"/>
              </w:rPr>
            </w:pPr>
          </w:p>
          <w:p w:rsidR="00856005" w:rsidRDefault="00856005" w:rsidP="00851E0F">
            <w:pPr>
              <w:rPr>
                <w:rFonts w:ascii="Georgia" w:hAnsi="Georgia"/>
                <w:sz w:val="20"/>
                <w:szCs w:val="20"/>
              </w:rPr>
            </w:pPr>
          </w:p>
          <w:p w:rsidR="00856005" w:rsidRDefault="00856005" w:rsidP="00851E0F">
            <w:pPr>
              <w:rPr>
                <w:rFonts w:ascii="Georgia" w:hAnsi="Georgia"/>
                <w:sz w:val="20"/>
                <w:szCs w:val="20"/>
              </w:rPr>
            </w:pPr>
          </w:p>
          <w:p w:rsidR="008A60BE" w:rsidRPr="00E50131" w:rsidRDefault="008A60BE" w:rsidP="00851E0F">
            <w:pPr>
              <w:rPr>
                <w:rFonts w:ascii="Georgia" w:hAnsi="Georgia"/>
                <w:sz w:val="20"/>
                <w:szCs w:val="20"/>
              </w:rPr>
            </w:pPr>
            <w:r w:rsidRPr="00E50131">
              <w:rPr>
                <w:rFonts w:ascii="Georgia" w:hAnsi="Georgia"/>
                <w:sz w:val="20"/>
                <w:szCs w:val="20"/>
              </w:rPr>
              <w:t>NREPP Reviewed</w:t>
            </w:r>
          </w:p>
          <w:p w:rsidR="008A60BE" w:rsidRPr="00E50131" w:rsidRDefault="008A60BE" w:rsidP="00851E0F">
            <w:pPr>
              <w:rPr>
                <w:rFonts w:ascii="Georgia" w:hAnsi="Georgia"/>
                <w:sz w:val="20"/>
                <w:szCs w:val="20"/>
              </w:rPr>
            </w:pPr>
            <w:r w:rsidRPr="00E50131">
              <w:rPr>
                <w:rFonts w:ascii="Georgia" w:hAnsi="Georgia"/>
                <w:sz w:val="20"/>
                <w:szCs w:val="20"/>
              </w:rPr>
              <w:t>OJJDP Promising Program</w:t>
            </w:r>
          </w:p>
          <w:p w:rsidR="008A60BE" w:rsidRPr="00E50131" w:rsidRDefault="008A60BE" w:rsidP="00851E0F">
            <w:pPr>
              <w:rPr>
                <w:rFonts w:ascii="Georgia" w:hAnsi="Georgia"/>
                <w:sz w:val="20"/>
                <w:szCs w:val="20"/>
              </w:rPr>
            </w:pPr>
            <w:r w:rsidRPr="00E50131">
              <w:rPr>
                <w:rFonts w:ascii="Georgia" w:hAnsi="Georgia"/>
                <w:sz w:val="20"/>
                <w:szCs w:val="20"/>
              </w:rPr>
              <w:t>SAMHSA Promising Program</w:t>
            </w:r>
          </w:p>
          <w:p w:rsidR="00242D33" w:rsidRDefault="008A60BE" w:rsidP="00851E0F">
            <w:pPr>
              <w:rPr>
                <w:rFonts w:ascii="Georgia" w:hAnsi="Georgia"/>
                <w:sz w:val="20"/>
                <w:szCs w:val="20"/>
              </w:rPr>
            </w:pPr>
            <w:r w:rsidRPr="00E50131">
              <w:rPr>
                <w:rFonts w:ascii="Georgia" w:hAnsi="Georgia"/>
                <w:sz w:val="20"/>
                <w:szCs w:val="20"/>
              </w:rPr>
              <w:t>SPRC Reviewed Evidence-</w:t>
            </w:r>
          </w:p>
          <w:p w:rsidR="00856005"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Based Practices</w:t>
            </w:r>
          </w:p>
          <w:p w:rsidR="00856005" w:rsidRDefault="00856005" w:rsidP="00851E0F">
            <w:pPr>
              <w:rPr>
                <w:rFonts w:ascii="Georgia" w:hAnsi="Georgia"/>
                <w:sz w:val="20"/>
                <w:szCs w:val="20"/>
              </w:rPr>
            </w:pPr>
          </w:p>
          <w:p w:rsidR="00856005" w:rsidRDefault="00856005" w:rsidP="00851E0F">
            <w:pPr>
              <w:rPr>
                <w:rFonts w:ascii="Georgia" w:hAnsi="Georgia"/>
                <w:sz w:val="20"/>
                <w:szCs w:val="20"/>
              </w:rPr>
            </w:pPr>
          </w:p>
          <w:p w:rsidR="00856005" w:rsidRPr="00E50131" w:rsidRDefault="00856005" w:rsidP="00851E0F">
            <w:pPr>
              <w:rPr>
                <w:rFonts w:ascii="Georgia" w:hAnsi="Georgia"/>
                <w:sz w:val="20"/>
                <w:szCs w:val="20"/>
              </w:rPr>
            </w:pP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33" w:history="1">
              <w:r w:rsidR="008A60BE" w:rsidRPr="00E50131">
                <w:rPr>
                  <w:rStyle w:val="Hyperlink"/>
                  <w:rFonts w:ascii="Georgia" w:hAnsi="Georgia"/>
                  <w:i/>
                  <w:sz w:val="20"/>
                  <w:szCs w:val="20"/>
                </w:rPr>
                <w:t>Steps to Respect</w:t>
              </w:r>
            </w:hyperlink>
          </w:p>
        </w:tc>
        <w:tc>
          <w:tcPr>
            <w:tcW w:w="1260" w:type="dxa"/>
            <w:vAlign w:val="center"/>
          </w:tcPr>
          <w:p w:rsidR="008A60BE" w:rsidRPr="00E50131" w:rsidRDefault="008A60BE" w:rsidP="00851E0F">
            <w:pPr>
              <w:rPr>
                <w:rFonts w:ascii="Georgia" w:hAnsi="Georgia"/>
                <w:bCs/>
                <w:color w:val="000000"/>
                <w:sz w:val="20"/>
                <w:szCs w:val="20"/>
              </w:rPr>
            </w:pPr>
            <w:r w:rsidRPr="00E50131">
              <w:rPr>
                <w:rFonts w:ascii="Georgia" w:hAnsi="Georgia"/>
                <w:bCs/>
                <w:color w:val="000000"/>
                <w:sz w:val="20"/>
                <w:szCs w:val="20"/>
              </w:rPr>
              <w:t>3</w:t>
            </w:r>
            <w:r w:rsidRPr="00E50131">
              <w:rPr>
                <w:rFonts w:ascii="Georgia" w:hAnsi="Georgia"/>
                <w:bCs/>
                <w:color w:val="000000"/>
                <w:sz w:val="20"/>
                <w:szCs w:val="20"/>
                <w:vertAlign w:val="superscript"/>
              </w:rPr>
              <w:t>rd</w:t>
            </w:r>
            <w:r w:rsidRPr="00E50131">
              <w:rPr>
                <w:rFonts w:ascii="Georgia" w:hAnsi="Georgia"/>
                <w:bCs/>
                <w:color w:val="000000"/>
                <w:sz w:val="20"/>
                <w:szCs w:val="20"/>
              </w:rPr>
              <w:t xml:space="preserve"> to 6</w:t>
            </w:r>
            <w:r w:rsidRPr="00E50131">
              <w:rPr>
                <w:rFonts w:ascii="Georgia" w:hAnsi="Georgia"/>
                <w:bCs/>
                <w:color w:val="000000"/>
                <w:sz w:val="20"/>
                <w:szCs w:val="20"/>
                <w:vertAlign w:val="superscript"/>
              </w:rPr>
              <w:t>th</w:t>
            </w:r>
          </w:p>
          <w:p w:rsidR="008A60BE" w:rsidRPr="00E50131" w:rsidRDefault="008A60BE" w:rsidP="00851E0F">
            <w:pPr>
              <w:rPr>
                <w:rFonts w:ascii="Georgia" w:hAnsi="Georgia"/>
                <w:bCs/>
                <w:color w:val="000000"/>
                <w:sz w:val="20"/>
                <w:szCs w:val="20"/>
              </w:rPr>
            </w:pPr>
          </w:p>
        </w:tc>
        <w:tc>
          <w:tcPr>
            <w:tcW w:w="3780" w:type="dxa"/>
            <w:vAlign w:val="center"/>
          </w:tcPr>
          <w:p w:rsidR="008A60BE" w:rsidRPr="00E50131" w:rsidRDefault="008A60BE" w:rsidP="00851E0F">
            <w:pPr>
              <w:shd w:val="clear" w:color="auto" w:fill="FFFFFF"/>
              <w:spacing w:before="100" w:beforeAutospacing="1" w:after="100" w:afterAutospacing="1" w:line="240" w:lineRule="atLeast"/>
              <w:rPr>
                <w:rFonts w:ascii="Verdana" w:hAnsi="Verdana"/>
                <w:sz w:val="20"/>
                <w:szCs w:val="20"/>
              </w:rPr>
            </w:pPr>
            <w:r w:rsidRPr="00E50131">
              <w:rPr>
                <w:rFonts w:ascii="Georgia" w:hAnsi="Georgia"/>
                <w:sz w:val="20"/>
                <w:szCs w:val="20"/>
              </w:rPr>
              <w:t xml:space="preserve">The </w:t>
            </w:r>
            <w:r w:rsidRPr="00E50131">
              <w:rPr>
                <w:rFonts w:ascii="Georgia" w:hAnsi="Georgia"/>
                <w:i/>
                <w:sz w:val="20"/>
                <w:szCs w:val="20"/>
              </w:rPr>
              <w:t>STEPS TO RESPECT</w:t>
            </w:r>
            <w:r w:rsidRPr="00E50131">
              <w:rPr>
                <w:rFonts w:ascii="Georgia" w:hAnsi="Georgia"/>
                <w:sz w:val="20"/>
                <w:szCs w:val="20"/>
              </w:rPr>
              <w:t xml:space="preserve"> program takes a whole-school approach to bullying, bringing staff, students, and families </w:t>
            </w:r>
            <w:r w:rsidRPr="00E50131">
              <w:rPr>
                <w:rFonts w:ascii="Georgia" w:hAnsi="Georgia"/>
                <w:sz w:val="20"/>
                <w:szCs w:val="20"/>
              </w:rPr>
              <w:lastRenderedPageBreak/>
              <w:t>into the picture. A schoolwide approach sends a message to students that it's safe to come forward when there is a problem and that adults will take steps to help them. Engaging classroom lessons for Grades 3–5 or 4–6 give children the skills they need to recognize and refuse bullying, maintain friendships, and resolve conflicts. Coaching training and booster sessions provide extra support for staff members. Family trainings and materials reinforce bullying prevention skills at home.</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lastRenderedPageBreak/>
              <w:t xml:space="preserve">Administrators, teachers, and school mental </w:t>
            </w:r>
            <w:r w:rsidRPr="00E50131">
              <w:rPr>
                <w:rFonts w:ascii="Georgia" w:hAnsi="Georgia"/>
                <w:sz w:val="20"/>
                <w:szCs w:val="20"/>
              </w:rPr>
              <w:lastRenderedPageBreak/>
              <w:t>health professionals</w:t>
            </w:r>
          </w:p>
        </w:tc>
        <w:tc>
          <w:tcPr>
            <w:tcW w:w="3960" w:type="dxa"/>
            <w:vAlign w:val="center"/>
          </w:tcPr>
          <w:p w:rsidR="008A60BE" w:rsidRPr="00E50131" w:rsidRDefault="008A60BE" w:rsidP="00851E0F">
            <w:pPr>
              <w:rPr>
                <w:rFonts w:ascii="Georgia" w:hAnsi="Georgia" w:cs="Arial"/>
                <w:sz w:val="20"/>
                <w:szCs w:val="20"/>
              </w:rPr>
            </w:pPr>
            <w:r w:rsidRPr="00E50131">
              <w:rPr>
                <w:rFonts w:ascii="Georgia" w:hAnsi="Georgia"/>
                <w:sz w:val="20"/>
                <w:szCs w:val="20"/>
              </w:rPr>
              <w:lastRenderedPageBreak/>
              <w:t xml:space="preserve">A comprehensive Program Guide gives administrators, teachers, and </w:t>
            </w:r>
            <w:proofErr w:type="gramStart"/>
            <w:r w:rsidRPr="00E50131">
              <w:rPr>
                <w:rFonts w:ascii="Georgia" w:hAnsi="Georgia"/>
                <w:sz w:val="20"/>
                <w:szCs w:val="20"/>
              </w:rPr>
              <w:t>counselors</w:t>
            </w:r>
            <w:proofErr w:type="gramEnd"/>
            <w:r w:rsidRPr="00E50131">
              <w:rPr>
                <w:rFonts w:ascii="Georgia" w:hAnsi="Georgia"/>
                <w:sz w:val="20"/>
                <w:szCs w:val="20"/>
              </w:rPr>
              <w:t xml:space="preserve"> step-by-step tools for developing policies </w:t>
            </w:r>
            <w:r w:rsidRPr="00E50131">
              <w:rPr>
                <w:rFonts w:ascii="Georgia" w:hAnsi="Georgia"/>
                <w:sz w:val="20"/>
                <w:szCs w:val="20"/>
              </w:rPr>
              <w:lastRenderedPageBreak/>
              <w:t>and implementing the program. In-depth training ensures that all adults who have contact with students integrate core program concepts into every aspect of the school day.  Each curriculum kit includes 11 skill-building lessons and two literature unit selections (which contain 7–10 lessons each). Each skill lesson takes 20–30 minutes to teach. Literature lessons are designed to last 30–40 minutes each.</w:t>
            </w:r>
          </w:p>
        </w:tc>
        <w:tc>
          <w:tcPr>
            <w:tcW w:w="2667" w:type="dxa"/>
            <w:vAlign w:val="center"/>
          </w:tcPr>
          <w:p w:rsidR="008A60BE" w:rsidRPr="00E50131" w:rsidRDefault="008A60BE" w:rsidP="00851E0F">
            <w:pPr>
              <w:rPr>
                <w:rFonts w:ascii="Georgia" w:hAnsi="Georgia"/>
                <w:sz w:val="20"/>
                <w:szCs w:val="20"/>
              </w:rPr>
            </w:pPr>
            <w:r w:rsidRPr="00E50131">
              <w:rPr>
                <w:rFonts w:ascii="Georgia" w:hAnsi="Georgia"/>
                <w:sz w:val="20"/>
                <w:szCs w:val="20"/>
              </w:rPr>
              <w:lastRenderedPageBreak/>
              <w:t>CASEL Reviewed</w:t>
            </w:r>
          </w:p>
          <w:p w:rsidR="00242D33" w:rsidRDefault="008A60BE" w:rsidP="00851E0F">
            <w:pPr>
              <w:rPr>
                <w:rFonts w:ascii="Georgia" w:hAnsi="Georgia"/>
                <w:sz w:val="20"/>
                <w:szCs w:val="20"/>
              </w:rPr>
            </w:pPr>
            <w:r w:rsidRPr="00E50131">
              <w:rPr>
                <w:rFonts w:ascii="Georgia" w:hAnsi="Georgia"/>
                <w:sz w:val="20"/>
                <w:szCs w:val="20"/>
              </w:rPr>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 xml:space="preserve">’s </w:t>
            </w:r>
            <w:r w:rsidR="00242D33">
              <w:rPr>
                <w:rFonts w:ascii="Georgia" w:hAnsi="Georgia"/>
                <w:sz w:val="20"/>
                <w:szCs w:val="20"/>
              </w:rPr>
              <w:t>Youth</w:t>
            </w:r>
          </w:p>
          <w:p w:rsidR="008A60BE" w:rsidRPr="00E50131" w:rsidRDefault="00242D33" w:rsidP="00851E0F">
            <w:pPr>
              <w:rPr>
                <w:rFonts w:ascii="Georgia" w:hAnsi="Georgia"/>
                <w:sz w:val="20"/>
                <w:szCs w:val="20"/>
              </w:rPr>
            </w:pPr>
            <w:r>
              <w:rPr>
                <w:rFonts w:ascii="Georgia" w:hAnsi="Georgia"/>
                <w:sz w:val="20"/>
                <w:szCs w:val="20"/>
              </w:rPr>
              <w:t xml:space="preserve">    Registry </w:t>
            </w:r>
            <w:r w:rsidR="008A60BE" w:rsidRPr="00E50131">
              <w:rPr>
                <w:rFonts w:ascii="Georgia" w:hAnsi="Georgia"/>
                <w:sz w:val="20"/>
                <w:szCs w:val="20"/>
              </w:rPr>
              <w:t>Level 2</w:t>
            </w:r>
          </w:p>
          <w:p w:rsidR="008A60BE" w:rsidRPr="00E50131" w:rsidRDefault="008A60BE" w:rsidP="00851E0F">
            <w:pPr>
              <w:rPr>
                <w:rFonts w:ascii="Georgia" w:hAnsi="Georgia"/>
                <w:sz w:val="20"/>
                <w:szCs w:val="20"/>
              </w:rPr>
            </w:pPr>
            <w:r w:rsidRPr="00E50131">
              <w:rPr>
                <w:rFonts w:ascii="Georgia" w:hAnsi="Georgia"/>
                <w:sz w:val="20"/>
                <w:szCs w:val="20"/>
              </w:rPr>
              <w:lastRenderedPageBreak/>
              <w:t>OJJDP Effective Program</w:t>
            </w:r>
          </w:p>
          <w:p w:rsidR="008A60BE" w:rsidRPr="00E50131" w:rsidRDefault="008A60BE" w:rsidP="00851E0F">
            <w:pPr>
              <w:rPr>
                <w:rFonts w:ascii="Georgia" w:hAnsi="Georgia"/>
                <w:sz w:val="20"/>
                <w:szCs w:val="20"/>
              </w:rPr>
            </w:pP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34" w:history="1">
              <w:r w:rsidR="008A60BE" w:rsidRPr="00E50131">
                <w:rPr>
                  <w:rStyle w:val="Hyperlink"/>
                  <w:rFonts w:ascii="Georgia" w:hAnsi="Georgia"/>
                  <w:i/>
                  <w:sz w:val="20"/>
                  <w:szCs w:val="20"/>
                </w:rPr>
                <w:t>The Stop and Think Social Skills Program for Schools</w:t>
              </w:r>
            </w:hyperlink>
          </w:p>
        </w:tc>
        <w:tc>
          <w:tcPr>
            <w:tcW w:w="1260" w:type="dxa"/>
            <w:vAlign w:val="center"/>
          </w:tcPr>
          <w:p w:rsidR="008A60BE" w:rsidRPr="00E50131" w:rsidRDefault="008A60BE" w:rsidP="00851E0F">
            <w:pPr>
              <w:rPr>
                <w:rFonts w:ascii="Georgia" w:hAnsi="Georgia"/>
                <w:sz w:val="20"/>
                <w:szCs w:val="20"/>
              </w:rPr>
            </w:pPr>
            <w:r w:rsidRPr="00E50131">
              <w:rPr>
                <w:rFonts w:ascii="Georgia" w:hAnsi="Georgia"/>
                <w:bCs/>
                <w:color w:val="000000"/>
                <w:sz w:val="20"/>
                <w:szCs w:val="20"/>
              </w:rPr>
              <w:t>Pre-K through 8</w:t>
            </w:r>
          </w:p>
        </w:tc>
        <w:tc>
          <w:tcPr>
            <w:tcW w:w="3780" w:type="dxa"/>
            <w:vAlign w:val="center"/>
          </w:tcPr>
          <w:p w:rsidR="008A60BE" w:rsidRPr="00E50131" w:rsidRDefault="008A60BE" w:rsidP="00851E0F">
            <w:pPr>
              <w:spacing w:before="100" w:beforeAutospacing="1" w:after="100" w:afterAutospacing="1"/>
              <w:rPr>
                <w:rFonts w:ascii="Georgia" w:hAnsi="Georgia"/>
                <w:sz w:val="20"/>
                <w:szCs w:val="20"/>
              </w:rPr>
            </w:pPr>
            <w:r w:rsidRPr="00E50131">
              <w:rPr>
                <w:sz w:val="20"/>
                <w:szCs w:val="20"/>
              </w:rPr>
              <w:t xml:space="preserve">     </w:t>
            </w:r>
            <w:r w:rsidRPr="00E50131">
              <w:rPr>
                <w:rFonts w:ascii="Georgia" w:hAnsi="Georgia"/>
                <w:sz w:val="20"/>
                <w:szCs w:val="20"/>
              </w:rPr>
              <w:t>Focused on teaching students interpersonal, problem-solving, and conflict resolution skills, the four </w:t>
            </w:r>
            <w:r w:rsidRPr="00E50131">
              <w:rPr>
                <w:rStyle w:val="Strong"/>
                <w:rFonts w:ascii="Georgia" w:hAnsi="Georgia"/>
                <w:b w:val="0"/>
                <w:i/>
                <w:sz w:val="20"/>
                <w:szCs w:val="20"/>
              </w:rPr>
              <w:t>Stop &amp; Think</w:t>
            </w:r>
            <w:r w:rsidRPr="00E50131">
              <w:rPr>
                <w:rFonts w:ascii="Georgia" w:hAnsi="Georgia"/>
                <w:sz w:val="20"/>
                <w:szCs w:val="20"/>
              </w:rPr>
              <w:t> levels (</w:t>
            </w:r>
            <w:proofErr w:type="spellStart"/>
            <w:r w:rsidRPr="00E50131">
              <w:rPr>
                <w:rFonts w:ascii="Georgia" w:hAnsi="Georgia"/>
                <w:sz w:val="20"/>
                <w:szCs w:val="20"/>
              </w:rPr>
              <w:t>Prek</w:t>
            </w:r>
            <w:proofErr w:type="spellEnd"/>
            <w:r w:rsidRPr="00E50131">
              <w:rPr>
                <w:rFonts w:ascii="Georgia" w:hAnsi="Georgia"/>
                <w:sz w:val="20"/>
                <w:szCs w:val="20"/>
              </w:rPr>
              <w:t xml:space="preserve"> -1</w:t>
            </w:r>
            <w:r w:rsidRPr="00E50131">
              <w:rPr>
                <w:rFonts w:ascii="Georgia" w:hAnsi="Georgia"/>
                <w:sz w:val="20"/>
                <w:szCs w:val="20"/>
                <w:vertAlign w:val="superscript"/>
              </w:rPr>
              <w:t>st</w:t>
            </w:r>
            <w:r w:rsidRPr="00E50131">
              <w:rPr>
                <w:rFonts w:ascii="Georgia" w:hAnsi="Georgia"/>
                <w:sz w:val="20"/>
                <w:szCs w:val="20"/>
              </w:rPr>
              <w:t>, 2</w:t>
            </w:r>
            <w:r w:rsidRPr="00E50131">
              <w:rPr>
                <w:rFonts w:ascii="Georgia" w:hAnsi="Georgia"/>
                <w:sz w:val="20"/>
                <w:szCs w:val="20"/>
                <w:vertAlign w:val="superscript"/>
              </w:rPr>
              <w:t>nd</w:t>
            </w:r>
            <w:r w:rsidRPr="00E50131">
              <w:rPr>
                <w:rFonts w:ascii="Georgia" w:hAnsi="Georgia"/>
                <w:sz w:val="20"/>
                <w:szCs w:val="20"/>
              </w:rPr>
              <w:t xml:space="preserve"> -3</w:t>
            </w:r>
            <w:r w:rsidRPr="00E50131">
              <w:rPr>
                <w:rFonts w:ascii="Georgia" w:hAnsi="Georgia"/>
                <w:sz w:val="20"/>
                <w:szCs w:val="20"/>
                <w:vertAlign w:val="superscript"/>
              </w:rPr>
              <w:t>rd</w:t>
            </w:r>
            <w:r w:rsidRPr="00E50131">
              <w:rPr>
                <w:rFonts w:ascii="Georgia" w:hAnsi="Georgia"/>
                <w:sz w:val="20"/>
                <w:szCs w:val="20"/>
              </w:rPr>
              <w:t>, 4</w:t>
            </w:r>
            <w:r w:rsidRPr="00E50131">
              <w:rPr>
                <w:rFonts w:ascii="Georgia" w:hAnsi="Georgia"/>
                <w:sz w:val="20"/>
                <w:szCs w:val="20"/>
                <w:vertAlign w:val="superscript"/>
              </w:rPr>
              <w:t>th</w:t>
            </w:r>
            <w:r w:rsidRPr="00E50131">
              <w:rPr>
                <w:rFonts w:ascii="Georgia" w:hAnsi="Georgia"/>
                <w:sz w:val="20"/>
                <w:szCs w:val="20"/>
              </w:rPr>
              <w:t xml:space="preserve"> – 5</w:t>
            </w:r>
            <w:r w:rsidRPr="00E50131">
              <w:rPr>
                <w:rFonts w:ascii="Georgia" w:hAnsi="Georgia"/>
                <w:sz w:val="20"/>
                <w:szCs w:val="20"/>
                <w:vertAlign w:val="superscript"/>
              </w:rPr>
              <w:t>th</w:t>
            </w:r>
            <w:r w:rsidRPr="00E50131">
              <w:rPr>
                <w:rFonts w:ascii="Georgia" w:hAnsi="Georgia"/>
                <w:sz w:val="20"/>
                <w:szCs w:val="20"/>
              </w:rPr>
              <w:t>, and 6</w:t>
            </w:r>
            <w:r w:rsidRPr="00E50131">
              <w:rPr>
                <w:rFonts w:ascii="Georgia" w:hAnsi="Georgia"/>
                <w:sz w:val="20"/>
                <w:szCs w:val="20"/>
                <w:vertAlign w:val="superscript"/>
              </w:rPr>
              <w:t>th</w:t>
            </w:r>
            <w:r w:rsidRPr="00E50131">
              <w:rPr>
                <w:rFonts w:ascii="Georgia" w:hAnsi="Georgia"/>
                <w:sz w:val="20"/>
                <w:szCs w:val="20"/>
              </w:rPr>
              <w:t xml:space="preserve"> – 8</w:t>
            </w:r>
            <w:r w:rsidRPr="00E50131">
              <w:rPr>
                <w:rFonts w:ascii="Georgia" w:hAnsi="Georgia"/>
                <w:sz w:val="20"/>
                <w:szCs w:val="20"/>
                <w:vertAlign w:val="superscript"/>
              </w:rPr>
              <w:t>th</w:t>
            </w:r>
            <w:r w:rsidRPr="00E50131">
              <w:rPr>
                <w:rFonts w:ascii="Georgia" w:hAnsi="Georgia"/>
                <w:sz w:val="20"/>
                <w:szCs w:val="20"/>
              </w:rPr>
              <w:t>) ensure that all skills are taught in a developmentally-sensitive and appropriate way.  Each level concentrates on 10 Core and 10 Advanced Skills.  These are practical skills that help students to manage their own behavior and successfully interact with others:  Listening, Following Directions, Asking for Help, Ignoring Distractions, Accepting Consequences</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Teachers, School Mental Health Professionals</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cs="Arial"/>
                <w:sz w:val="20"/>
                <w:szCs w:val="20"/>
              </w:rPr>
              <w:t>Stop and Think uses a behavioral/social learning process that involves the following five components: 1) Teaching the steps of the desired social skill; 2) Modeling; 3) Role playing, 4) Providing performance feedback to students; and 5) Applying the skill and its steps as much as possible during the day to reinforce the teaching over time, in different settings, with different people, and in different situations.</w:t>
            </w:r>
          </w:p>
        </w:tc>
        <w:tc>
          <w:tcPr>
            <w:tcW w:w="2667" w:type="dxa"/>
            <w:vAlign w:val="center"/>
          </w:tcPr>
          <w:p w:rsidR="008A60BE" w:rsidRPr="00E50131" w:rsidRDefault="008A60BE" w:rsidP="00851E0F">
            <w:pPr>
              <w:rPr>
                <w:rFonts w:ascii="Georgia" w:hAnsi="Georgia"/>
                <w:sz w:val="20"/>
                <w:szCs w:val="20"/>
              </w:rPr>
            </w:pPr>
            <w:r w:rsidRPr="00E50131">
              <w:rPr>
                <w:rFonts w:ascii="Georgia" w:hAnsi="Georgia"/>
                <w:sz w:val="20"/>
                <w:szCs w:val="20"/>
              </w:rPr>
              <w:t xml:space="preserve">A CASEL Select Program </w:t>
            </w:r>
          </w:p>
          <w:p w:rsidR="008A60BE" w:rsidRPr="00E50131" w:rsidRDefault="008A60BE" w:rsidP="00851E0F">
            <w:pPr>
              <w:rPr>
                <w:rFonts w:ascii="Georgia" w:hAnsi="Georgia"/>
                <w:sz w:val="20"/>
                <w:szCs w:val="20"/>
              </w:rPr>
            </w:pPr>
            <w:r w:rsidRPr="00E50131">
              <w:rPr>
                <w:rFonts w:ascii="Georgia" w:hAnsi="Georgia"/>
                <w:sz w:val="20"/>
                <w:szCs w:val="20"/>
              </w:rPr>
              <w:t xml:space="preserve">OJJDP Promising Program </w:t>
            </w:r>
          </w:p>
          <w:p w:rsidR="008A60BE" w:rsidRPr="00E50131" w:rsidRDefault="008A60BE" w:rsidP="00851E0F">
            <w:pPr>
              <w:rPr>
                <w:rFonts w:ascii="Georgia" w:hAnsi="Georgia"/>
                <w:sz w:val="20"/>
                <w:szCs w:val="20"/>
              </w:rPr>
            </w:pPr>
            <w:r w:rsidRPr="00E50131">
              <w:rPr>
                <w:rFonts w:ascii="Georgia" w:hAnsi="Georgia"/>
                <w:sz w:val="20"/>
                <w:szCs w:val="20"/>
              </w:rPr>
              <w:t>SAMHSA Model Program</w:t>
            </w:r>
          </w:p>
          <w:p w:rsidR="008A60BE" w:rsidRPr="00E50131" w:rsidRDefault="008A60BE" w:rsidP="00851E0F">
            <w:pPr>
              <w:rPr>
                <w:rFonts w:ascii="Georgia" w:hAnsi="Georgia"/>
                <w:sz w:val="20"/>
                <w:szCs w:val="20"/>
              </w:rPr>
            </w:pP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35" w:history="1">
              <w:r w:rsidR="008A60BE" w:rsidRPr="00E50131">
                <w:rPr>
                  <w:rStyle w:val="Hyperlink"/>
                  <w:rFonts w:ascii="Georgia" w:hAnsi="Georgia"/>
                  <w:i/>
                  <w:sz w:val="20"/>
                  <w:szCs w:val="20"/>
                </w:rPr>
                <w:t>Strengthening Families Program (SFP</w:t>
              </w:r>
            </w:hyperlink>
            <w:r w:rsidR="008A60BE" w:rsidRPr="00E50131">
              <w:rPr>
                <w:rFonts w:ascii="Georgia" w:hAnsi="Georgia"/>
                <w:i/>
                <w:sz w:val="20"/>
                <w:szCs w:val="20"/>
              </w:rPr>
              <w:t>)</w:t>
            </w:r>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3 to 16</w:t>
            </w:r>
          </w:p>
        </w:tc>
        <w:tc>
          <w:tcPr>
            <w:tcW w:w="3780" w:type="dxa"/>
            <w:vAlign w:val="center"/>
          </w:tcPr>
          <w:p w:rsidR="008A60BE" w:rsidRPr="00E50131" w:rsidRDefault="008A60BE" w:rsidP="00851E0F">
            <w:pPr>
              <w:spacing w:before="100" w:beforeAutospacing="1" w:after="100" w:afterAutospacing="1"/>
              <w:rPr>
                <w:rFonts w:ascii="Georgia" w:hAnsi="Georgia"/>
                <w:sz w:val="20"/>
                <w:szCs w:val="20"/>
              </w:rPr>
            </w:pPr>
            <w:r w:rsidRPr="00E50131">
              <w:rPr>
                <w:rFonts w:ascii="Georgia" w:hAnsi="Georgia"/>
                <w:sz w:val="20"/>
                <w:szCs w:val="20"/>
              </w:rPr>
              <w:t xml:space="preserve">The Strengthening Families Program (SFP) is a nationally and internationally recognized parenting and family strengthening program for high-risk families. SFP is an evidence-based family skills training program found to significantly reduce problem behaviors, delinquency, and alcohol and drug abuse in children and to improve social competencies and school performance. Child maltreatment also decreases as parents strengthen bonds with their </w:t>
            </w:r>
            <w:r w:rsidRPr="00E50131">
              <w:rPr>
                <w:rFonts w:ascii="Georgia" w:hAnsi="Georgia"/>
                <w:sz w:val="20"/>
                <w:szCs w:val="20"/>
              </w:rPr>
              <w:lastRenderedPageBreak/>
              <w:t>children and learn more effective parenting skills.</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lastRenderedPageBreak/>
              <w:t>School Mental Health Professionals</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The Strengthening Families Program is a 14-session, science-based parenting skills, children's life skills, and family life skills training program specifically designed for high-risk families. Parents and children participate in SFP, both separately and together. Group Leader Manuals contain a complete lesson for every session. Parents' and children's Handbooks/ Handouts are also provided for every session. Curricula are grouped according to age, 3 to 5 years, 6 to 11 years, and 12 to 16 years.</w:t>
            </w:r>
          </w:p>
        </w:tc>
        <w:tc>
          <w:tcPr>
            <w:tcW w:w="2667" w:type="dxa"/>
            <w:vAlign w:val="center"/>
          </w:tcPr>
          <w:p w:rsidR="00242D33" w:rsidRDefault="008A60BE" w:rsidP="00851E0F">
            <w:pPr>
              <w:rPr>
                <w:rFonts w:ascii="Georgia" w:hAnsi="Georgia"/>
                <w:sz w:val="20"/>
                <w:szCs w:val="20"/>
              </w:rPr>
            </w:pPr>
            <w:r w:rsidRPr="00E50131">
              <w:rPr>
                <w:rFonts w:ascii="Georgia" w:hAnsi="Georgia"/>
                <w:sz w:val="20"/>
                <w:szCs w:val="20"/>
              </w:rPr>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 xml:space="preserve">’s Youth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Level 1</w:t>
            </w:r>
          </w:p>
          <w:p w:rsidR="008A60BE" w:rsidRPr="00E50131" w:rsidRDefault="008A60BE" w:rsidP="00851E0F">
            <w:pPr>
              <w:rPr>
                <w:rFonts w:ascii="Georgia" w:hAnsi="Georgia"/>
                <w:sz w:val="20"/>
                <w:szCs w:val="20"/>
              </w:rPr>
            </w:pPr>
            <w:r w:rsidRPr="00E50131">
              <w:rPr>
                <w:rFonts w:ascii="Georgia" w:hAnsi="Georgia"/>
                <w:sz w:val="20"/>
                <w:szCs w:val="20"/>
              </w:rPr>
              <w:t>OJJDP Exemplary Program</w:t>
            </w:r>
          </w:p>
          <w:p w:rsidR="008A60BE" w:rsidRPr="00E50131" w:rsidRDefault="008A60BE" w:rsidP="00851E0F">
            <w:pPr>
              <w:rPr>
                <w:rFonts w:ascii="Georgia" w:hAnsi="Georgia"/>
                <w:sz w:val="20"/>
                <w:szCs w:val="20"/>
              </w:rPr>
            </w:pPr>
            <w:r w:rsidRPr="00E50131">
              <w:rPr>
                <w:rFonts w:ascii="Georgia" w:hAnsi="Georgia"/>
                <w:sz w:val="20"/>
                <w:szCs w:val="20"/>
              </w:rPr>
              <w:t>Reviewed by NREPP</w:t>
            </w:r>
          </w:p>
          <w:p w:rsidR="008A60BE" w:rsidRPr="00E50131" w:rsidRDefault="008A60BE" w:rsidP="00851E0F">
            <w:pPr>
              <w:rPr>
                <w:rFonts w:ascii="Georgia" w:hAnsi="Georgia"/>
                <w:sz w:val="20"/>
                <w:szCs w:val="20"/>
              </w:rPr>
            </w:pPr>
            <w:r w:rsidRPr="00E50131">
              <w:rPr>
                <w:rFonts w:ascii="Georgia" w:hAnsi="Georgia"/>
                <w:sz w:val="20"/>
                <w:szCs w:val="20"/>
              </w:rPr>
              <w:t>PPN Screened Program</w:t>
            </w:r>
          </w:p>
          <w:p w:rsidR="00242D33" w:rsidRPr="00E50131" w:rsidRDefault="008A60BE" w:rsidP="00851E0F">
            <w:pPr>
              <w:rPr>
                <w:rFonts w:ascii="Georgia" w:hAnsi="Georgia"/>
                <w:sz w:val="20"/>
                <w:szCs w:val="20"/>
              </w:rPr>
            </w:pPr>
            <w:r w:rsidRPr="00E50131">
              <w:rPr>
                <w:rFonts w:ascii="Georgia" w:hAnsi="Georgia"/>
                <w:sz w:val="20"/>
                <w:szCs w:val="20"/>
              </w:rPr>
              <w:t>SAMHSA Model Program</w:t>
            </w:r>
          </w:p>
          <w:p w:rsidR="00242D33" w:rsidRDefault="008A60BE" w:rsidP="00851E0F">
            <w:pPr>
              <w:rPr>
                <w:rFonts w:ascii="Georgia" w:hAnsi="Georgia"/>
                <w:sz w:val="20"/>
                <w:szCs w:val="20"/>
              </w:rPr>
            </w:pPr>
            <w:r w:rsidRPr="00E50131">
              <w:rPr>
                <w:rFonts w:ascii="Georgia" w:hAnsi="Georgia"/>
                <w:sz w:val="20"/>
                <w:szCs w:val="20"/>
              </w:rPr>
              <w:t xml:space="preserve">Strengthening Families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Exemplary I Program </w:t>
            </w:r>
          </w:p>
          <w:p w:rsidR="008A60BE" w:rsidRPr="00E50131" w:rsidRDefault="008A60BE" w:rsidP="00242D33">
            <w:pPr>
              <w:rPr>
                <w:rFonts w:ascii="Georgia" w:hAnsi="Georgia"/>
                <w:sz w:val="20"/>
                <w:szCs w:val="20"/>
              </w:rPr>
            </w:pP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36" w:history="1">
              <w:r w:rsidR="008A60BE" w:rsidRPr="00E50131">
                <w:rPr>
                  <w:rStyle w:val="Hyperlink"/>
                  <w:rFonts w:ascii="Georgia" w:hAnsi="Georgia"/>
                  <w:i/>
                  <w:sz w:val="20"/>
                  <w:szCs w:val="20"/>
                </w:rPr>
                <w:t>Teaching Students to be Peacemakers (Peacemakers)</w:t>
              </w:r>
            </w:hyperlink>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9 to 14</w:t>
            </w:r>
          </w:p>
        </w:tc>
        <w:tc>
          <w:tcPr>
            <w:tcW w:w="3780" w:type="dxa"/>
            <w:vAlign w:val="center"/>
          </w:tcPr>
          <w:p w:rsidR="008A60BE" w:rsidRPr="00E50131" w:rsidRDefault="008A60BE" w:rsidP="00851E0F">
            <w:pPr>
              <w:spacing w:before="100" w:beforeAutospacing="1" w:after="100" w:afterAutospacing="1"/>
              <w:rPr>
                <w:rFonts w:ascii="Georgia" w:hAnsi="Georgia"/>
                <w:sz w:val="20"/>
                <w:szCs w:val="20"/>
              </w:rPr>
            </w:pPr>
            <w:proofErr w:type="gramStart"/>
            <w:r w:rsidRPr="00E50131">
              <w:rPr>
                <w:rFonts w:ascii="Georgia" w:hAnsi="Georgia"/>
                <w:sz w:val="20"/>
                <w:szCs w:val="20"/>
              </w:rPr>
              <w:t>Peacemakers educates</w:t>
            </w:r>
            <w:proofErr w:type="gramEnd"/>
            <w:r w:rsidRPr="00E50131">
              <w:rPr>
                <w:rFonts w:ascii="Georgia" w:hAnsi="Georgia"/>
                <w:sz w:val="20"/>
                <w:szCs w:val="20"/>
              </w:rPr>
              <w:t xml:space="preserve"> students, faculty, and other school staff members on conflict resolution procedures. This program focuses on teaching social/emotional competence, reducing anti-social and aggressive behaviors as well as violence. </w:t>
            </w:r>
            <w:proofErr w:type="gramStart"/>
            <w:r w:rsidRPr="00E50131">
              <w:rPr>
                <w:rFonts w:ascii="Georgia" w:hAnsi="Georgia"/>
                <w:sz w:val="20"/>
                <w:szCs w:val="20"/>
              </w:rPr>
              <w:t>Peacemakers does</w:t>
            </w:r>
            <w:proofErr w:type="gramEnd"/>
            <w:r w:rsidRPr="00E50131">
              <w:rPr>
                <w:rFonts w:ascii="Georgia" w:hAnsi="Georgia"/>
                <w:sz w:val="20"/>
                <w:szCs w:val="20"/>
              </w:rPr>
              <w:t xml:space="preserve"> not specifically address substances.</w:t>
            </w:r>
          </w:p>
          <w:p w:rsidR="008A60BE" w:rsidRPr="00E50131" w:rsidRDefault="008A60BE" w:rsidP="00851E0F">
            <w:pPr>
              <w:rPr>
                <w:rFonts w:ascii="Georgia" w:hAnsi="Georgia"/>
                <w:sz w:val="20"/>
                <w:szCs w:val="20"/>
              </w:rPr>
            </w:pP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Teachers and School Mental Health Professionals</w:t>
            </w:r>
          </w:p>
        </w:tc>
        <w:tc>
          <w:tcPr>
            <w:tcW w:w="39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The lessons are 30 minutes long and are taught in 20 segments. Four lessons focus on the nature of conflict and its potential constructive outcomes; eight lessons teach students how to engage in problem solving negotiations, and eight lessons focus on how to mediate schoolmates’ conflicts. Students learn peer mediation through these lessons which continues after the 20 lessons are taught. Each year as students proceed to the next grade they are retaught at an appropriately more complex and sophisticated level. Weekly follow-up lessons are also taught throughout the school year</w:t>
            </w:r>
          </w:p>
        </w:tc>
        <w:tc>
          <w:tcPr>
            <w:tcW w:w="2667" w:type="dxa"/>
            <w:vAlign w:val="center"/>
          </w:tcPr>
          <w:p w:rsidR="00242D33" w:rsidRDefault="008A60BE" w:rsidP="00851E0F">
            <w:pPr>
              <w:rPr>
                <w:rFonts w:ascii="Georgia" w:hAnsi="Georgia"/>
                <w:sz w:val="20"/>
                <w:szCs w:val="20"/>
              </w:rPr>
            </w:pPr>
            <w:r w:rsidRPr="00E50131">
              <w:rPr>
                <w:rFonts w:ascii="Georgia" w:hAnsi="Georgia"/>
                <w:sz w:val="20"/>
                <w:szCs w:val="20"/>
              </w:rPr>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 xml:space="preserve">’s Youth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Registry Level 2</w:t>
            </w:r>
          </w:p>
          <w:p w:rsidR="008A60BE" w:rsidRPr="00E50131" w:rsidRDefault="008A60BE" w:rsidP="00851E0F">
            <w:pPr>
              <w:rPr>
                <w:rFonts w:ascii="Georgia" w:hAnsi="Georgia"/>
                <w:sz w:val="20"/>
                <w:szCs w:val="20"/>
              </w:rPr>
            </w:pPr>
            <w:r w:rsidRPr="00E50131">
              <w:rPr>
                <w:rFonts w:ascii="Georgia" w:hAnsi="Georgia"/>
                <w:sz w:val="20"/>
                <w:szCs w:val="20"/>
              </w:rPr>
              <w:t>OJJDP Promising Program</w:t>
            </w:r>
          </w:p>
          <w:p w:rsidR="008A60BE" w:rsidRPr="00E50131" w:rsidRDefault="008A60BE" w:rsidP="00851E0F">
            <w:pPr>
              <w:rPr>
                <w:rFonts w:ascii="Georgia" w:hAnsi="Georgia"/>
                <w:sz w:val="20"/>
                <w:szCs w:val="20"/>
              </w:rPr>
            </w:pPr>
            <w:r w:rsidRPr="00E50131">
              <w:rPr>
                <w:rFonts w:ascii="Georgia" w:hAnsi="Georgia"/>
                <w:sz w:val="20"/>
                <w:szCs w:val="20"/>
              </w:rPr>
              <w:t>PPN Screened Program</w:t>
            </w:r>
          </w:p>
          <w:p w:rsidR="008A60BE" w:rsidRPr="00E50131" w:rsidRDefault="008A60BE" w:rsidP="00851E0F">
            <w:pPr>
              <w:rPr>
                <w:rFonts w:ascii="Georgia" w:hAnsi="Georgia"/>
                <w:sz w:val="20"/>
                <w:szCs w:val="20"/>
              </w:rPr>
            </w:pPr>
            <w:r w:rsidRPr="00E50131">
              <w:rPr>
                <w:rFonts w:ascii="Georgia" w:hAnsi="Georgia"/>
                <w:sz w:val="20"/>
                <w:szCs w:val="20"/>
              </w:rPr>
              <w:t>SAMHSA Model Program</w:t>
            </w:r>
          </w:p>
          <w:p w:rsidR="00242D33" w:rsidRDefault="008A60BE" w:rsidP="00851E0F">
            <w:pPr>
              <w:rPr>
                <w:rFonts w:ascii="Georgia" w:hAnsi="Georgia"/>
                <w:sz w:val="20"/>
                <w:szCs w:val="20"/>
              </w:rPr>
            </w:pPr>
            <w:r w:rsidRPr="00E50131">
              <w:rPr>
                <w:rFonts w:ascii="Georgia" w:hAnsi="Georgia"/>
                <w:sz w:val="20"/>
                <w:szCs w:val="20"/>
              </w:rPr>
              <w:t xml:space="preserve">USDE’s Safe, Disciplined, </w:t>
            </w:r>
          </w:p>
          <w:p w:rsidR="00242D33"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and Drug Free Schools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Promising Program</w:t>
            </w:r>
          </w:p>
          <w:p w:rsidR="008A60BE" w:rsidRPr="00E50131" w:rsidRDefault="008A60BE" w:rsidP="00851E0F">
            <w:pPr>
              <w:rPr>
                <w:rFonts w:ascii="Georgia" w:hAnsi="Georgia"/>
                <w:sz w:val="20"/>
                <w:szCs w:val="20"/>
              </w:rPr>
            </w:pP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i/>
                <w:sz w:val="20"/>
                <w:szCs w:val="20"/>
              </w:rPr>
            </w:pPr>
            <w:hyperlink r:id="rId37" w:history="1">
              <w:r w:rsidR="008A60BE" w:rsidRPr="00E50131">
                <w:rPr>
                  <w:rStyle w:val="Hyperlink"/>
                  <w:rFonts w:ascii="Georgia" w:hAnsi="Georgia"/>
                  <w:i/>
                  <w:sz w:val="20"/>
                  <w:szCs w:val="20"/>
                </w:rPr>
                <w:t>Teen Outreach Program (TOP)</w:t>
              </w:r>
            </w:hyperlink>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12 to 17</w:t>
            </w:r>
          </w:p>
        </w:tc>
        <w:tc>
          <w:tcPr>
            <w:tcW w:w="3780" w:type="dxa"/>
            <w:vAlign w:val="center"/>
          </w:tcPr>
          <w:p w:rsidR="008A60BE" w:rsidRPr="00E50131" w:rsidRDefault="008A60BE" w:rsidP="00851E0F">
            <w:pPr>
              <w:rPr>
                <w:rFonts w:ascii="Georgia" w:hAnsi="Georgia"/>
                <w:sz w:val="20"/>
                <w:szCs w:val="20"/>
              </w:rPr>
            </w:pPr>
            <w:r w:rsidRPr="00E50131">
              <w:rPr>
                <w:rFonts w:ascii="Georgia" w:hAnsi="Georgia"/>
                <w:i/>
                <w:sz w:val="20"/>
                <w:szCs w:val="20"/>
              </w:rPr>
              <w:t>Teen Outreach</w:t>
            </w:r>
            <w:r w:rsidRPr="00E50131">
              <w:rPr>
                <w:rFonts w:ascii="Georgia" w:hAnsi="Georgia"/>
                <w:sz w:val="20"/>
                <w:szCs w:val="20"/>
              </w:rPr>
              <w:t xml:space="preserve"> is a program based on the principles of positive youth development that is designed to meet the needs of adolescents during the transitional period in which they are growing into adulthood and is typically taught as an after school program. TOP combines curriculum-guided experiential activities and discussion plus community service work in a program that supports positive youth development and prevents negative youth behaviors, such as early pregnancy and school failure. </w:t>
            </w:r>
            <w:r w:rsidRPr="00E50131">
              <w:rPr>
                <w:rFonts w:ascii="Georgia" w:hAnsi="Georgia" w:cs="Arial"/>
                <w:sz w:val="20"/>
                <w:szCs w:val="20"/>
              </w:rPr>
              <w:t>TOP teens gather throughout the school year for open discussions about relevant issues such as peer pressure and making good decisions for the future.</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School Mental Health Professionals, Teachers, School Staff</w:t>
            </w:r>
          </w:p>
        </w:tc>
        <w:tc>
          <w:tcPr>
            <w:tcW w:w="3960" w:type="dxa"/>
            <w:vAlign w:val="center"/>
          </w:tcPr>
          <w:p w:rsidR="008A60BE" w:rsidRPr="00E50131" w:rsidRDefault="008A60BE" w:rsidP="00851E0F">
            <w:pPr>
              <w:spacing w:before="100" w:beforeAutospacing="1" w:after="100" w:afterAutospacing="1"/>
              <w:rPr>
                <w:rFonts w:ascii="Georgia" w:hAnsi="Georgia"/>
                <w:sz w:val="20"/>
                <w:szCs w:val="20"/>
              </w:rPr>
            </w:pPr>
            <w:r w:rsidRPr="00E50131">
              <w:rPr>
                <w:rFonts w:ascii="Georgia" w:hAnsi="Georgia"/>
                <w:sz w:val="20"/>
                <w:szCs w:val="20"/>
              </w:rPr>
              <w:t>TOP features four flexible levels of curriculum, as well as an integrated community service learning guide. The four levels are age appropriate to the needs of adolescents ages 12-17. Core activities across the curriculum levels include: Values Clarification, Relationships, Communication/Assertiveness, Influence, Goal Setting, Decision Making, Development and Human Sexuality</w:t>
            </w:r>
            <w:proofErr w:type="gramStart"/>
            <w:r w:rsidRPr="00E50131">
              <w:rPr>
                <w:rFonts w:ascii="Georgia" w:hAnsi="Georgia"/>
                <w:sz w:val="20"/>
                <w:szCs w:val="20"/>
              </w:rPr>
              <w:t>,  and</w:t>
            </w:r>
            <w:proofErr w:type="gramEnd"/>
            <w:r w:rsidRPr="00E50131">
              <w:rPr>
                <w:rFonts w:ascii="Georgia" w:hAnsi="Georgia"/>
                <w:sz w:val="20"/>
                <w:szCs w:val="20"/>
              </w:rPr>
              <w:t xml:space="preserve"> Community Service Learning. To reach similar outcomes found in the research programs should offer at least 1 to 2 group discussion/activity sessions per week and a minimum of 20 hours of community service per program year (nine months or the academic school year).</w:t>
            </w:r>
          </w:p>
        </w:tc>
        <w:tc>
          <w:tcPr>
            <w:tcW w:w="2667" w:type="dxa"/>
            <w:vAlign w:val="center"/>
          </w:tcPr>
          <w:p w:rsidR="00242D33" w:rsidRDefault="008A60BE" w:rsidP="00851E0F">
            <w:pPr>
              <w:rPr>
                <w:rFonts w:ascii="Georgia" w:hAnsi="Georgia"/>
                <w:sz w:val="20"/>
                <w:szCs w:val="20"/>
              </w:rPr>
            </w:pPr>
            <w:r w:rsidRPr="00E50131">
              <w:rPr>
                <w:rFonts w:ascii="Georgia" w:hAnsi="Georgia"/>
                <w:sz w:val="20"/>
                <w:szCs w:val="20"/>
              </w:rPr>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 xml:space="preserve">’s Youth, </w:t>
            </w:r>
          </w:p>
          <w:p w:rsidR="008A60BE" w:rsidRPr="00E50131" w:rsidRDefault="00242D33" w:rsidP="00851E0F">
            <w:pPr>
              <w:rPr>
                <w:rFonts w:ascii="Georgia" w:hAnsi="Georgia"/>
                <w:sz w:val="20"/>
                <w:szCs w:val="20"/>
              </w:rPr>
            </w:pPr>
            <w:r>
              <w:rPr>
                <w:rFonts w:ascii="Georgia" w:hAnsi="Georgia"/>
                <w:sz w:val="20"/>
                <w:szCs w:val="20"/>
              </w:rPr>
              <w:t xml:space="preserve">     Registry </w:t>
            </w:r>
            <w:r w:rsidR="008A60BE" w:rsidRPr="00E50131">
              <w:rPr>
                <w:rFonts w:ascii="Georgia" w:hAnsi="Georgia"/>
                <w:sz w:val="20"/>
                <w:szCs w:val="20"/>
              </w:rPr>
              <w:t>Level 2</w:t>
            </w:r>
          </w:p>
          <w:p w:rsidR="008A60BE" w:rsidRPr="00E50131" w:rsidRDefault="008A60BE" w:rsidP="00851E0F">
            <w:pPr>
              <w:rPr>
                <w:rFonts w:ascii="Georgia" w:hAnsi="Georgia"/>
                <w:sz w:val="20"/>
                <w:szCs w:val="20"/>
              </w:rPr>
            </w:pPr>
            <w:r w:rsidRPr="00E50131">
              <w:rPr>
                <w:rFonts w:ascii="Georgia" w:hAnsi="Georgia"/>
                <w:sz w:val="20"/>
                <w:szCs w:val="20"/>
              </w:rPr>
              <w:t>OJJDP Effective Program</w:t>
            </w:r>
          </w:p>
          <w:p w:rsidR="008A60BE" w:rsidRPr="00E50131" w:rsidRDefault="008A60BE" w:rsidP="00851E0F">
            <w:pPr>
              <w:rPr>
                <w:rFonts w:ascii="Georgia" w:hAnsi="Georgia"/>
                <w:sz w:val="20"/>
                <w:szCs w:val="20"/>
              </w:rPr>
            </w:pPr>
            <w:r w:rsidRPr="00E50131">
              <w:rPr>
                <w:rFonts w:ascii="Georgia" w:hAnsi="Georgia"/>
                <w:sz w:val="20"/>
                <w:szCs w:val="20"/>
              </w:rPr>
              <w:t>PPN Promising Program</w:t>
            </w:r>
          </w:p>
          <w:p w:rsidR="008A60BE" w:rsidRPr="00E50131" w:rsidRDefault="008A60BE" w:rsidP="00851E0F">
            <w:pPr>
              <w:rPr>
                <w:rFonts w:ascii="Georgia" w:hAnsi="Georgia"/>
                <w:sz w:val="20"/>
                <w:szCs w:val="20"/>
              </w:rPr>
            </w:pPr>
          </w:p>
        </w:tc>
      </w:tr>
      <w:tr w:rsidR="00E50131" w:rsidRPr="00E50131">
        <w:trPr>
          <w:gridBefore w:val="1"/>
          <w:wBefore w:w="23" w:type="dxa"/>
          <w:jc w:val="center"/>
        </w:trPr>
        <w:tc>
          <w:tcPr>
            <w:tcW w:w="1708" w:type="dxa"/>
            <w:vAlign w:val="center"/>
          </w:tcPr>
          <w:p w:rsidR="008A60BE" w:rsidRPr="00E50131" w:rsidRDefault="0095524B" w:rsidP="00851E0F">
            <w:pPr>
              <w:rPr>
                <w:rFonts w:ascii="Georgia" w:hAnsi="Georgia"/>
                <w:sz w:val="20"/>
                <w:szCs w:val="20"/>
              </w:rPr>
            </w:pPr>
            <w:hyperlink r:id="rId38" w:history="1">
              <w:proofErr w:type="spellStart"/>
              <w:r w:rsidR="008A60BE" w:rsidRPr="00E50131">
                <w:rPr>
                  <w:rStyle w:val="Hyperlink"/>
                  <w:rFonts w:ascii="Georgia" w:hAnsi="Georgia"/>
                  <w:sz w:val="20"/>
                  <w:szCs w:val="20"/>
                </w:rPr>
                <w:t>Teenscreen</w:t>
              </w:r>
              <w:proofErr w:type="spellEnd"/>
            </w:hyperlink>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13 to 17 (Adolescent)</w:t>
            </w:r>
          </w:p>
          <w:p w:rsidR="008A60BE" w:rsidRPr="00E50131" w:rsidRDefault="008A60BE" w:rsidP="00851E0F">
            <w:pPr>
              <w:rPr>
                <w:rFonts w:ascii="Georgia" w:hAnsi="Georgia"/>
                <w:sz w:val="20"/>
                <w:szCs w:val="20"/>
              </w:rPr>
            </w:pPr>
            <w:r w:rsidRPr="00E50131">
              <w:rPr>
                <w:rFonts w:ascii="Georgia" w:hAnsi="Georgia"/>
                <w:sz w:val="20"/>
                <w:szCs w:val="20"/>
              </w:rPr>
              <w:t>18 to 25 (Young Adult)</w:t>
            </w:r>
          </w:p>
        </w:tc>
        <w:tc>
          <w:tcPr>
            <w:tcW w:w="378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 xml:space="preserve">The Columbia University </w:t>
            </w:r>
            <w:proofErr w:type="spellStart"/>
            <w:r w:rsidRPr="00E50131">
              <w:rPr>
                <w:rFonts w:ascii="Georgia" w:hAnsi="Georgia"/>
                <w:sz w:val="20"/>
                <w:szCs w:val="20"/>
              </w:rPr>
              <w:t>TeenScreen</w:t>
            </w:r>
            <w:proofErr w:type="spellEnd"/>
            <w:r w:rsidRPr="00E50131">
              <w:rPr>
                <w:rFonts w:ascii="Georgia" w:hAnsi="Georgia"/>
                <w:sz w:val="20"/>
                <w:szCs w:val="20"/>
              </w:rPr>
              <w:t xml:space="preserve"> Program identifies middle school- and high school-aged youth in need of mental health services due to risk for suicide and undetected mental illness. The program's main objective is to </w:t>
            </w:r>
            <w:r w:rsidRPr="00E50131">
              <w:rPr>
                <w:rFonts w:ascii="Georgia" w:hAnsi="Georgia"/>
                <w:sz w:val="20"/>
                <w:szCs w:val="20"/>
              </w:rPr>
              <w:lastRenderedPageBreak/>
              <w:t xml:space="preserve">assist in the early identification of problems that might not otherwise come to the attention of professionals. </w:t>
            </w:r>
            <w:proofErr w:type="spellStart"/>
            <w:r w:rsidRPr="00E50131">
              <w:rPr>
                <w:rFonts w:ascii="Georgia" w:hAnsi="Georgia"/>
                <w:sz w:val="20"/>
                <w:szCs w:val="20"/>
              </w:rPr>
              <w:t>TeenScreen</w:t>
            </w:r>
            <w:proofErr w:type="spellEnd"/>
            <w:r w:rsidRPr="00E50131">
              <w:rPr>
                <w:rFonts w:ascii="Georgia" w:hAnsi="Georgia"/>
                <w:sz w:val="20"/>
                <w:szCs w:val="20"/>
              </w:rPr>
              <w:t xml:space="preserve"> can be implemented in schools, clinics, doctors' offices, juvenile justice settings, shelters, or any other youth-serving setting.</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lastRenderedPageBreak/>
              <w:t>Outside Mental Health Professionals are brought into the school.</w:t>
            </w:r>
          </w:p>
        </w:tc>
        <w:tc>
          <w:tcPr>
            <w:tcW w:w="3960" w:type="dxa"/>
            <w:vAlign w:val="center"/>
          </w:tcPr>
          <w:p w:rsidR="008A60BE" w:rsidRPr="00E50131" w:rsidRDefault="008A60BE" w:rsidP="00851E0F">
            <w:pPr>
              <w:spacing w:before="100" w:beforeAutospacing="1" w:after="100" w:afterAutospacing="1"/>
              <w:rPr>
                <w:rFonts w:ascii="Georgia" w:hAnsi="Georgia"/>
                <w:sz w:val="20"/>
                <w:szCs w:val="20"/>
              </w:rPr>
            </w:pPr>
            <w:r w:rsidRPr="00E50131">
              <w:rPr>
                <w:rFonts w:ascii="Georgia" w:hAnsi="Georgia"/>
                <w:sz w:val="20"/>
                <w:szCs w:val="20"/>
              </w:rPr>
              <w:t xml:space="preserve">Typically, all youth in the target age group(s) at a setting are invited to participate. The screening involves the following stages: 1. Before any screening is conducted; parents' active written consent is required for school-based </w:t>
            </w:r>
            <w:r w:rsidRPr="00E50131">
              <w:rPr>
                <w:rFonts w:ascii="Georgia" w:hAnsi="Georgia"/>
                <w:sz w:val="20"/>
                <w:szCs w:val="20"/>
              </w:rPr>
              <w:lastRenderedPageBreak/>
              <w:t xml:space="preserve">screening sites. Teens must also agree to the screening. 2. Each teen completes a 10-minute paper-and-pencil or computerized questionnaire covering anxiety, depression, substance and alcohol abuse, and suicidal thoughts and behavior. 3. Teens whose responses indicate risk for suicide or other mental health needs participate in a brief clinical interview with an on-site mental health professional. If the clinician determines the symptoms warrant a referral for an in-depth mental health evaluation, parents are notified and offered assistance with finding appropriate services in the community. Teens whose responses do not indicate need for clinical services receive an individualized debriefing. </w:t>
            </w:r>
          </w:p>
        </w:tc>
        <w:tc>
          <w:tcPr>
            <w:tcW w:w="2667" w:type="dxa"/>
            <w:vAlign w:val="center"/>
          </w:tcPr>
          <w:p w:rsidR="008A60BE" w:rsidRPr="00E50131" w:rsidRDefault="008A60BE" w:rsidP="00851E0F">
            <w:pPr>
              <w:rPr>
                <w:rFonts w:ascii="Georgia" w:hAnsi="Georgia"/>
                <w:sz w:val="20"/>
                <w:szCs w:val="20"/>
              </w:rPr>
            </w:pPr>
            <w:r w:rsidRPr="00E50131">
              <w:rPr>
                <w:rFonts w:ascii="Georgia" w:hAnsi="Georgia"/>
                <w:sz w:val="20"/>
                <w:szCs w:val="20"/>
              </w:rPr>
              <w:lastRenderedPageBreak/>
              <w:t>NREPP Reviewed</w:t>
            </w:r>
          </w:p>
        </w:tc>
      </w:tr>
      <w:tr w:rsidR="00E50131" w:rsidRPr="00E50131">
        <w:trPr>
          <w:gridBefore w:val="1"/>
          <w:wBefore w:w="23" w:type="dxa"/>
          <w:jc w:val="center"/>
        </w:trPr>
        <w:tc>
          <w:tcPr>
            <w:tcW w:w="1708" w:type="dxa"/>
            <w:vAlign w:val="center"/>
          </w:tcPr>
          <w:p w:rsidR="008A60BE" w:rsidRPr="00E50131" w:rsidRDefault="008A60BE" w:rsidP="00851E0F">
            <w:pPr>
              <w:rPr>
                <w:rFonts w:ascii="Georgia" w:hAnsi="Georgia"/>
                <w:sz w:val="20"/>
                <w:szCs w:val="20"/>
              </w:rPr>
            </w:pPr>
            <w:r w:rsidRPr="00E50131">
              <w:rPr>
                <w:rFonts w:ascii="Georgia" w:hAnsi="Georgia"/>
                <w:sz w:val="20"/>
                <w:szCs w:val="20"/>
              </w:rPr>
              <w:lastRenderedPageBreak/>
              <w:t xml:space="preserve">The </w:t>
            </w:r>
            <w:hyperlink r:id="rId39" w:history="1">
              <w:r w:rsidRPr="00E50131">
                <w:rPr>
                  <w:rStyle w:val="Hyperlink"/>
                  <w:rFonts w:ascii="Georgia" w:hAnsi="Georgia"/>
                  <w:sz w:val="20"/>
                  <w:szCs w:val="20"/>
                </w:rPr>
                <w:t>Too Good for Drugs and Violence</w:t>
              </w:r>
            </w:hyperlink>
            <w:r w:rsidRPr="00E50131">
              <w:rPr>
                <w:rFonts w:ascii="Georgia" w:hAnsi="Georgia"/>
                <w:sz w:val="20"/>
                <w:szCs w:val="20"/>
              </w:rPr>
              <w:t xml:space="preserve"> Programs</w:t>
            </w:r>
          </w:p>
        </w:tc>
        <w:tc>
          <w:tcPr>
            <w:tcW w:w="126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K-8 and 9-12</w:t>
            </w:r>
          </w:p>
        </w:tc>
        <w:tc>
          <w:tcPr>
            <w:tcW w:w="3780" w:type="dxa"/>
            <w:vAlign w:val="center"/>
          </w:tcPr>
          <w:p w:rsidR="008A60BE" w:rsidRPr="00E50131" w:rsidRDefault="008A60BE" w:rsidP="00851E0F">
            <w:pPr>
              <w:rPr>
                <w:rFonts w:ascii="Georgia" w:hAnsi="Georgia"/>
                <w:sz w:val="20"/>
                <w:szCs w:val="20"/>
              </w:rPr>
            </w:pPr>
            <w:r w:rsidRPr="00E50131">
              <w:rPr>
                <w:rStyle w:val="Emphasis"/>
                <w:rFonts w:ascii="Georgia" w:hAnsi="Georgia"/>
                <w:i w:val="0"/>
                <w:sz w:val="20"/>
                <w:szCs w:val="20"/>
              </w:rPr>
              <w:t xml:space="preserve">The </w:t>
            </w:r>
            <w:r w:rsidRPr="00E50131">
              <w:rPr>
                <w:rStyle w:val="Emphasis"/>
                <w:rFonts w:ascii="Georgia" w:hAnsi="Georgia"/>
                <w:sz w:val="20"/>
                <w:szCs w:val="20"/>
              </w:rPr>
              <w:t>Too Good for Drugs and Violence</w:t>
            </w:r>
            <w:r w:rsidRPr="00E50131">
              <w:rPr>
                <w:rFonts w:ascii="Georgia" w:hAnsi="Georgia"/>
                <w:sz w:val="20"/>
                <w:szCs w:val="20"/>
              </w:rPr>
              <w:t xml:space="preserve"> programs are designed to promote students’ </w:t>
            </w:r>
            <w:proofErr w:type="spellStart"/>
            <w:r w:rsidRPr="00E50131">
              <w:rPr>
                <w:rFonts w:ascii="Georgia" w:hAnsi="Georgia"/>
                <w:sz w:val="20"/>
                <w:szCs w:val="20"/>
              </w:rPr>
              <w:t>prosocial</w:t>
            </w:r>
            <w:proofErr w:type="spellEnd"/>
            <w:r w:rsidRPr="00E50131">
              <w:rPr>
                <w:rFonts w:ascii="Georgia" w:hAnsi="Georgia"/>
                <w:sz w:val="20"/>
                <w:szCs w:val="20"/>
              </w:rPr>
              <w:t xml:space="preserve"> skills, positive character traits, and violence- and drug-free norms. The program includes optional family and community involvement components that may or may have not been implemented as part of the program evaluated. </w:t>
            </w:r>
            <w:r w:rsidRPr="00E50131">
              <w:rPr>
                <w:rFonts w:ascii="Georgia" w:hAnsi="Georgia"/>
                <w:i/>
                <w:sz w:val="20"/>
                <w:szCs w:val="20"/>
              </w:rPr>
              <w:t xml:space="preserve">Too Good for Drugs </w:t>
            </w:r>
            <w:r w:rsidRPr="00E50131">
              <w:rPr>
                <w:rFonts w:ascii="Georgia" w:hAnsi="Georgia"/>
                <w:sz w:val="20"/>
                <w:szCs w:val="20"/>
              </w:rPr>
              <w:t xml:space="preserve">and </w:t>
            </w:r>
            <w:r w:rsidRPr="00E50131">
              <w:rPr>
                <w:rFonts w:ascii="Georgia" w:hAnsi="Georgia"/>
                <w:i/>
                <w:sz w:val="20"/>
                <w:szCs w:val="20"/>
              </w:rPr>
              <w:t xml:space="preserve">Too Good for Violence </w:t>
            </w:r>
            <w:r w:rsidRPr="00E50131">
              <w:rPr>
                <w:rFonts w:ascii="Georgia" w:hAnsi="Georgia"/>
                <w:sz w:val="20"/>
                <w:szCs w:val="20"/>
              </w:rPr>
              <w:t xml:space="preserve">are separate curriculum in K-8 but join in High School.  The </w:t>
            </w:r>
            <w:r w:rsidRPr="00E50131">
              <w:rPr>
                <w:rFonts w:ascii="Georgia" w:hAnsi="Georgia"/>
                <w:i/>
                <w:sz w:val="20"/>
                <w:szCs w:val="20"/>
              </w:rPr>
              <w:t>Too Good</w:t>
            </w:r>
            <w:r w:rsidRPr="00E50131">
              <w:rPr>
                <w:rFonts w:ascii="Georgia" w:hAnsi="Georgia"/>
                <w:sz w:val="20"/>
                <w:szCs w:val="20"/>
              </w:rPr>
              <w:t xml:space="preserve"> programs also offer a staff development and after school component.</w:t>
            </w:r>
          </w:p>
        </w:tc>
        <w:tc>
          <w:tcPr>
            <w:tcW w:w="1800" w:type="dxa"/>
            <w:vAlign w:val="center"/>
          </w:tcPr>
          <w:p w:rsidR="008A60BE" w:rsidRPr="00E50131" w:rsidRDefault="008A60BE" w:rsidP="00851E0F">
            <w:pPr>
              <w:rPr>
                <w:rFonts w:ascii="Georgia" w:hAnsi="Georgia"/>
                <w:sz w:val="20"/>
                <w:szCs w:val="20"/>
              </w:rPr>
            </w:pPr>
            <w:r w:rsidRPr="00E50131">
              <w:rPr>
                <w:rFonts w:ascii="Georgia" w:hAnsi="Georgia"/>
                <w:sz w:val="20"/>
                <w:szCs w:val="20"/>
              </w:rPr>
              <w:t xml:space="preserve">Teachers or other staff that have been trained in implementation of the </w:t>
            </w:r>
            <w:r w:rsidRPr="00E50131">
              <w:rPr>
                <w:rFonts w:ascii="Georgia" w:hAnsi="Georgia"/>
                <w:i/>
                <w:sz w:val="20"/>
                <w:szCs w:val="20"/>
              </w:rPr>
              <w:t>Too Good</w:t>
            </w:r>
            <w:r w:rsidRPr="00E50131">
              <w:rPr>
                <w:rFonts w:ascii="Georgia" w:hAnsi="Georgia"/>
                <w:sz w:val="20"/>
                <w:szCs w:val="20"/>
              </w:rPr>
              <w:t xml:space="preserve"> programs.</w:t>
            </w:r>
          </w:p>
        </w:tc>
        <w:tc>
          <w:tcPr>
            <w:tcW w:w="3960" w:type="dxa"/>
            <w:vAlign w:val="center"/>
          </w:tcPr>
          <w:p w:rsidR="008A60BE" w:rsidRPr="00E50131" w:rsidRDefault="008A60BE" w:rsidP="00851E0F">
            <w:pPr>
              <w:spacing w:before="100" w:beforeAutospacing="1" w:after="100" w:afterAutospacing="1"/>
              <w:rPr>
                <w:rFonts w:ascii="Georgia" w:hAnsi="Georgia"/>
                <w:sz w:val="20"/>
                <w:szCs w:val="20"/>
              </w:rPr>
            </w:pPr>
            <w:r w:rsidRPr="00E50131">
              <w:rPr>
                <w:rFonts w:ascii="Georgia" w:hAnsi="Georgia"/>
                <w:sz w:val="20"/>
                <w:szCs w:val="20"/>
              </w:rPr>
              <w:t xml:space="preserve">The curricula consist of core lessons at 60 minutes each. Students engage in role-play and cooperative learning activities and are encouraged to apply the skills to different contexts. Lessons include a combination of information about normative peer use and the consequences of drugs and violence and life skills development such as goal setting, decision-making, developing healthy relationships, stress management, coping, communication, peer resistance, and interpersonal skills. </w:t>
            </w:r>
          </w:p>
        </w:tc>
        <w:tc>
          <w:tcPr>
            <w:tcW w:w="2667" w:type="dxa"/>
            <w:vAlign w:val="center"/>
          </w:tcPr>
          <w:p w:rsidR="00242D33" w:rsidRDefault="008A60BE" w:rsidP="00851E0F">
            <w:pPr>
              <w:rPr>
                <w:rFonts w:ascii="Georgia" w:hAnsi="Georgia"/>
                <w:sz w:val="20"/>
                <w:szCs w:val="20"/>
              </w:rPr>
            </w:pPr>
            <w:r w:rsidRPr="00E50131">
              <w:rPr>
                <w:rFonts w:ascii="Georgia" w:hAnsi="Georgia"/>
                <w:sz w:val="20"/>
                <w:szCs w:val="20"/>
              </w:rPr>
              <w:t xml:space="preserve">Helping </w:t>
            </w:r>
            <w:smartTag w:uri="urn:schemas-microsoft-com:office:smarttags" w:element="place">
              <w:smartTag w:uri="urn:schemas-microsoft-com:office:smarttags" w:element="country-region">
                <w:r w:rsidRPr="00E50131">
                  <w:rPr>
                    <w:rFonts w:ascii="Georgia" w:hAnsi="Georgia"/>
                    <w:sz w:val="20"/>
                    <w:szCs w:val="20"/>
                  </w:rPr>
                  <w:t>America</w:t>
                </w:r>
              </w:smartTag>
            </w:smartTag>
            <w:r w:rsidRPr="00E50131">
              <w:rPr>
                <w:rFonts w:ascii="Georgia" w:hAnsi="Georgia"/>
                <w:sz w:val="20"/>
                <w:szCs w:val="20"/>
              </w:rPr>
              <w:t xml:space="preserve">’s Youth </w:t>
            </w:r>
          </w:p>
          <w:p w:rsidR="00242D33"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Registry Level 1 - Violence </w:t>
            </w:r>
          </w:p>
          <w:p w:rsidR="00242D33"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Component, Level 3 </w:t>
            </w:r>
            <w:r>
              <w:rPr>
                <w:rFonts w:ascii="Georgia" w:hAnsi="Georgia"/>
                <w:sz w:val="20"/>
                <w:szCs w:val="20"/>
              </w:rPr>
              <w:t>–</w:t>
            </w:r>
            <w:r w:rsidR="008A60BE" w:rsidRPr="00E50131">
              <w:rPr>
                <w:rFonts w:ascii="Georgia" w:hAnsi="Georgia"/>
                <w:sz w:val="20"/>
                <w:szCs w:val="20"/>
              </w:rPr>
              <w:t xml:space="preserve">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Drug component</w:t>
            </w:r>
          </w:p>
          <w:p w:rsidR="00242D33" w:rsidRDefault="008A60BE" w:rsidP="00851E0F">
            <w:pPr>
              <w:rPr>
                <w:rFonts w:ascii="Georgia" w:hAnsi="Georgia"/>
                <w:sz w:val="20"/>
                <w:szCs w:val="20"/>
              </w:rPr>
            </w:pPr>
            <w:r w:rsidRPr="00E50131">
              <w:rPr>
                <w:rFonts w:ascii="Georgia" w:hAnsi="Georgia"/>
                <w:sz w:val="20"/>
                <w:szCs w:val="20"/>
              </w:rPr>
              <w:t xml:space="preserve">Reviewed by NREPP- Drug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component</w:t>
            </w:r>
          </w:p>
          <w:p w:rsidR="00242D33" w:rsidRDefault="008A60BE" w:rsidP="00851E0F">
            <w:pPr>
              <w:rPr>
                <w:rFonts w:ascii="Georgia" w:hAnsi="Georgia"/>
                <w:sz w:val="20"/>
                <w:szCs w:val="20"/>
              </w:rPr>
            </w:pPr>
            <w:r w:rsidRPr="00E50131">
              <w:rPr>
                <w:rFonts w:ascii="Georgia" w:hAnsi="Georgia"/>
                <w:sz w:val="20"/>
                <w:szCs w:val="20"/>
              </w:rPr>
              <w:t>OJJDP Exemplary Program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Violence component</w:t>
            </w:r>
          </w:p>
          <w:p w:rsidR="00242D33" w:rsidRDefault="008A60BE" w:rsidP="00851E0F">
            <w:pPr>
              <w:rPr>
                <w:rFonts w:ascii="Georgia" w:hAnsi="Georgia"/>
                <w:sz w:val="20"/>
                <w:szCs w:val="20"/>
              </w:rPr>
            </w:pPr>
            <w:r w:rsidRPr="00E50131">
              <w:rPr>
                <w:rFonts w:ascii="Georgia" w:hAnsi="Georgia"/>
                <w:sz w:val="20"/>
                <w:szCs w:val="20"/>
              </w:rPr>
              <w:t>OJJDP Promising Program –</w:t>
            </w:r>
          </w:p>
          <w:p w:rsidR="008A60BE" w:rsidRPr="00E50131" w:rsidRDefault="00242D33" w:rsidP="00851E0F">
            <w:pPr>
              <w:rPr>
                <w:rFonts w:ascii="Georgia" w:hAnsi="Georgia"/>
                <w:sz w:val="20"/>
                <w:szCs w:val="20"/>
              </w:rPr>
            </w:pPr>
            <w:r>
              <w:rPr>
                <w:rFonts w:ascii="Georgia" w:hAnsi="Georgia"/>
                <w:sz w:val="20"/>
                <w:szCs w:val="20"/>
              </w:rPr>
              <w:t xml:space="preserve">    </w:t>
            </w:r>
            <w:r w:rsidR="008A60BE" w:rsidRPr="00E50131">
              <w:rPr>
                <w:rFonts w:ascii="Georgia" w:hAnsi="Georgia"/>
                <w:sz w:val="20"/>
                <w:szCs w:val="20"/>
              </w:rPr>
              <w:t xml:space="preserve"> Drug component</w:t>
            </w:r>
          </w:p>
          <w:p w:rsidR="008A60BE" w:rsidRPr="00E50131" w:rsidRDefault="008A60BE" w:rsidP="00851E0F">
            <w:pPr>
              <w:rPr>
                <w:rFonts w:ascii="Georgia" w:hAnsi="Georgia"/>
                <w:sz w:val="20"/>
                <w:szCs w:val="20"/>
              </w:rPr>
            </w:pPr>
            <w:r w:rsidRPr="00E50131">
              <w:rPr>
                <w:rFonts w:ascii="Georgia" w:hAnsi="Georgia"/>
                <w:sz w:val="20"/>
                <w:szCs w:val="20"/>
              </w:rPr>
              <w:t>PPN Screened Program</w:t>
            </w:r>
          </w:p>
          <w:p w:rsidR="008A60BE" w:rsidRPr="00E50131" w:rsidRDefault="008A60BE" w:rsidP="00851E0F">
            <w:pPr>
              <w:rPr>
                <w:rFonts w:ascii="Georgia" w:hAnsi="Georgia"/>
                <w:sz w:val="20"/>
                <w:szCs w:val="20"/>
              </w:rPr>
            </w:pPr>
            <w:r w:rsidRPr="00E50131">
              <w:rPr>
                <w:rFonts w:ascii="Georgia" w:hAnsi="Georgia"/>
                <w:sz w:val="20"/>
                <w:szCs w:val="20"/>
              </w:rPr>
              <w:t>SAMHSA Model Program</w:t>
            </w:r>
          </w:p>
        </w:tc>
      </w:tr>
    </w:tbl>
    <w:p w:rsidR="00856005" w:rsidRDefault="008A60BE" w:rsidP="00D47AB4">
      <w:pPr>
        <w:pStyle w:val="Footer"/>
        <w:rPr>
          <w:rFonts w:ascii="Georgia" w:hAnsi="Georgia"/>
          <w:sz w:val="20"/>
          <w:szCs w:val="20"/>
        </w:rPr>
      </w:pPr>
      <w:r w:rsidRPr="00D47AB4">
        <w:rPr>
          <w:rFonts w:ascii="Georgia" w:hAnsi="Georgia"/>
          <w:sz w:val="20"/>
          <w:szCs w:val="20"/>
        </w:rPr>
        <w:t xml:space="preserve">*The list of </w:t>
      </w:r>
      <w:r w:rsidR="004B66D0" w:rsidRPr="00D47AB4">
        <w:rPr>
          <w:rFonts w:ascii="Georgia" w:hAnsi="Georgia"/>
          <w:sz w:val="20"/>
          <w:szCs w:val="20"/>
        </w:rPr>
        <w:t xml:space="preserve">evidence-based </w:t>
      </w:r>
      <w:r w:rsidRPr="00D47AB4">
        <w:rPr>
          <w:rFonts w:ascii="Georgia" w:hAnsi="Georgia"/>
          <w:sz w:val="20"/>
          <w:szCs w:val="20"/>
        </w:rPr>
        <w:t>programs generated for this table were identified as part of the Center for School Mental Health’s National Survey of Expanded School Mental Health Programs (2007).  15</w:t>
      </w:r>
      <w:r w:rsidR="00DD22D3" w:rsidRPr="00D47AB4">
        <w:rPr>
          <w:rFonts w:ascii="Georgia" w:hAnsi="Georgia"/>
          <w:sz w:val="20"/>
          <w:szCs w:val="20"/>
        </w:rPr>
        <w:t>2</w:t>
      </w:r>
      <w:r w:rsidRPr="00D47AB4">
        <w:rPr>
          <w:rFonts w:ascii="Georgia" w:hAnsi="Georgia"/>
          <w:sz w:val="20"/>
          <w:szCs w:val="20"/>
        </w:rPr>
        <w:t xml:space="preserve"> ESMH Programs from across the county responded to the survey.  Only </w:t>
      </w:r>
      <w:r w:rsidR="00DD22D3" w:rsidRPr="00D47AB4">
        <w:rPr>
          <w:rFonts w:ascii="Georgia" w:hAnsi="Georgia"/>
          <w:sz w:val="20"/>
          <w:szCs w:val="20"/>
        </w:rPr>
        <w:t xml:space="preserve">evidence-based </w:t>
      </w:r>
      <w:r w:rsidRPr="00D47AB4">
        <w:rPr>
          <w:rFonts w:ascii="Georgia" w:hAnsi="Georgia"/>
          <w:sz w:val="20"/>
          <w:szCs w:val="20"/>
        </w:rPr>
        <w:t xml:space="preserve">programs that received </w:t>
      </w:r>
      <w:proofErr w:type="gramStart"/>
      <w:r w:rsidRPr="00D47AB4">
        <w:rPr>
          <w:rFonts w:ascii="Georgia" w:hAnsi="Georgia"/>
          <w:sz w:val="20"/>
          <w:szCs w:val="20"/>
        </w:rPr>
        <w:t>at least one recognition</w:t>
      </w:r>
      <w:proofErr w:type="gramEnd"/>
      <w:r w:rsidRPr="00D47AB4">
        <w:rPr>
          <w:rFonts w:ascii="Georgia" w:hAnsi="Georgia"/>
          <w:sz w:val="20"/>
          <w:szCs w:val="20"/>
        </w:rPr>
        <w:t xml:space="preserve"> </w:t>
      </w:r>
      <w:r w:rsidR="008D5919" w:rsidRPr="00D47AB4">
        <w:rPr>
          <w:rFonts w:ascii="Georgia" w:hAnsi="Georgia"/>
          <w:sz w:val="20"/>
          <w:szCs w:val="20"/>
        </w:rPr>
        <w:t xml:space="preserve">on one of ten evidence-based program registries (see Center for School Mental Health Summary of Evidence Based Program Registries, 2008) </w:t>
      </w:r>
      <w:r w:rsidRPr="00D47AB4">
        <w:rPr>
          <w:rFonts w:ascii="Georgia" w:hAnsi="Georgia"/>
          <w:sz w:val="20"/>
          <w:szCs w:val="20"/>
        </w:rPr>
        <w:t xml:space="preserve">were included in the table.  </w:t>
      </w:r>
      <w:r w:rsidR="00C90084">
        <w:rPr>
          <w:rFonts w:ascii="Georgia" w:hAnsi="Georgia"/>
          <w:sz w:val="20"/>
          <w:szCs w:val="20"/>
        </w:rPr>
        <w:t>The t</w:t>
      </w:r>
      <w:r w:rsidR="00D47AB4" w:rsidRPr="00D47AB4">
        <w:rPr>
          <w:rFonts w:ascii="Georgia" w:hAnsi="Georgia"/>
          <w:sz w:val="20"/>
          <w:szCs w:val="20"/>
        </w:rPr>
        <w:t xml:space="preserve">able </w:t>
      </w:r>
      <w:r w:rsidR="00C90084">
        <w:rPr>
          <w:rFonts w:ascii="Georgia" w:hAnsi="Georgia"/>
          <w:sz w:val="20"/>
          <w:szCs w:val="20"/>
        </w:rPr>
        <w:t xml:space="preserve">was </w:t>
      </w:r>
      <w:r w:rsidR="00D47AB4" w:rsidRPr="00D47AB4">
        <w:rPr>
          <w:rFonts w:ascii="Georgia" w:hAnsi="Georgia"/>
          <w:sz w:val="20"/>
          <w:szCs w:val="20"/>
        </w:rPr>
        <w:t xml:space="preserve">developed by Kerri </w:t>
      </w:r>
      <w:proofErr w:type="spellStart"/>
      <w:r w:rsidR="00D47AB4" w:rsidRPr="00D47AB4">
        <w:rPr>
          <w:rFonts w:ascii="Georgia" w:hAnsi="Georgia"/>
          <w:sz w:val="20"/>
          <w:szCs w:val="20"/>
        </w:rPr>
        <w:t>Stiegler</w:t>
      </w:r>
      <w:proofErr w:type="spellEnd"/>
      <w:r w:rsidR="00D47AB4" w:rsidRPr="00D47AB4">
        <w:rPr>
          <w:rFonts w:ascii="Georgia" w:hAnsi="Georgia"/>
          <w:sz w:val="20"/>
          <w:szCs w:val="20"/>
        </w:rPr>
        <w:t>, B.A. and Nancy Lever, Ph.D., Center for School Mental Health, June 200</w:t>
      </w:r>
      <w:r w:rsidR="00856005">
        <w:rPr>
          <w:rFonts w:ascii="Georgia" w:hAnsi="Georgia"/>
          <w:sz w:val="20"/>
          <w:szCs w:val="20"/>
        </w:rPr>
        <w:t>8</w:t>
      </w:r>
      <w:r w:rsidR="00C90084">
        <w:rPr>
          <w:rFonts w:ascii="Georgia" w:hAnsi="Georgia"/>
          <w:sz w:val="20"/>
          <w:szCs w:val="20"/>
        </w:rPr>
        <w:t xml:space="preserve">.  The table is available online, </w:t>
      </w:r>
      <w:hyperlink r:id="rId40" w:history="1">
        <w:r w:rsidR="00C90084" w:rsidRPr="002A392A">
          <w:rPr>
            <w:rStyle w:val="Hyperlink"/>
            <w:rFonts w:ascii="Georgia" w:hAnsi="Georgia"/>
            <w:sz w:val="20"/>
            <w:szCs w:val="20"/>
          </w:rPr>
          <w:t>www.schoolmentalhealth.org</w:t>
        </w:r>
      </w:hyperlink>
      <w:r w:rsidR="00C90084">
        <w:rPr>
          <w:rFonts w:ascii="Georgia" w:hAnsi="Georgia"/>
          <w:sz w:val="20"/>
          <w:szCs w:val="20"/>
        </w:rPr>
        <w:t xml:space="preserve"> and </w:t>
      </w:r>
      <w:hyperlink r:id="rId41" w:history="1">
        <w:r w:rsidR="00C90084" w:rsidRPr="002A392A">
          <w:rPr>
            <w:rStyle w:val="Hyperlink"/>
            <w:rFonts w:ascii="Georgia" w:hAnsi="Georgia"/>
            <w:sz w:val="20"/>
            <w:szCs w:val="20"/>
          </w:rPr>
          <w:t>http://csmh.umaryland.edu</w:t>
        </w:r>
      </w:hyperlink>
      <w:r w:rsidR="00C90084">
        <w:rPr>
          <w:rFonts w:ascii="Georgia" w:hAnsi="Georgia"/>
          <w:sz w:val="20"/>
          <w:szCs w:val="20"/>
        </w:rPr>
        <w:t>.</w:t>
      </w:r>
    </w:p>
    <w:p w:rsidR="00C90084" w:rsidRDefault="00C90084" w:rsidP="00D47AB4">
      <w:pPr>
        <w:pStyle w:val="Footer"/>
        <w:rPr>
          <w:rFonts w:ascii="Georgia" w:hAnsi="Georgia"/>
          <w:sz w:val="20"/>
          <w:szCs w:val="20"/>
        </w:rPr>
      </w:pPr>
    </w:p>
    <w:p w:rsidR="00B12065" w:rsidRPr="00D47AB4" w:rsidRDefault="00FA1832" w:rsidP="00D47AB4">
      <w:pPr>
        <w:pStyle w:val="Footer"/>
        <w:rPr>
          <w:rFonts w:ascii="Georgia" w:hAnsi="Georgia"/>
          <w:sz w:val="20"/>
          <w:szCs w:val="20"/>
        </w:rPr>
      </w:pPr>
      <w:r w:rsidRPr="00D47AB4">
        <w:rPr>
          <w:rFonts w:ascii="Georgia" w:hAnsi="Georgia"/>
          <w:sz w:val="20"/>
          <w:szCs w:val="20"/>
        </w:rPr>
        <w:t>**Funding for the Center for School Mental Health (Project # U45 MC00174) is provided in part by the Office of Adolescent Health, Maternal, and Child Health Bureau, Health Resources and Services Administration, Department of Health and Human Services.</w:t>
      </w:r>
    </w:p>
    <w:sectPr w:rsidR="00B12065" w:rsidRPr="00D47AB4" w:rsidSect="007E3EF2">
      <w:pgSz w:w="15840" w:h="12240" w:orient="landscape"/>
      <w:pgMar w:top="1008" w:right="432" w:bottom="1008"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24B" w:rsidRDefault="0095524B">
      <w:r>
        <w:separator/>
      </w:r>
    </w:p>
  </w:endnote>
  <w:endnote w:type="continuationSeparator" w:id="0">
    <w:p w:rsidR="0095524B" w:rsidRDefault="0095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24B" w:rsidRDefault="0095524B">
      <w:r>
        <w:separator/>
      </w:r>
    </w:p>
  </w:footnote>
  <w:footnote w:type="continuationSeparator" w:id="0">
    <w:p w:rsidR="0095524B" w:rsidRDefault="00955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BE"/>
    <w:rsid w:val="00234718"/>
    <w:rsid w:val="00242D33"/>
    <w:rsid w:val="00282EA8"/>
    <w:rsid w:val="004B66D0"/>
    <w:rsid w:val="007E3EF2"/>
    <w:rsid w:val="00851E0F"/>
    <w:rsid w:val="00856005"/>
    <w:rsid w:val="008A60BE"/>
    <w:rsid w:val="008D5919"/>
    <w:rsid w:val="0095524B"/>
    <w:rsid w:val="009E6F6B"/>
    <w:rsid w:val="00A0764A"/>
    <w:rsid w:val="00B12065"/>
    <w:rsid w:val="00B5129D"/>
    <w:rsid w:val="00BD0D73"/>
    <w:rsid w:val="00C90084"/>
    <w:rsid w:val="00D47AB4"/>
    <w:rsid w:val="00DD22D3"/>
    <w:rsid w:val="00DE5CF1"/>
    <w:rsid w:val="00E50131"/>
    <w:rsid w:val="00F97D94"/>
    <w:rsid w:val="00FA1832"/>
    <w:rsid w:val="00FF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6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A60BE"/>
    <w:rPr>
      <w:strike w:val="0"/>
      <w:dstrike w:val="0"/>
      <w:color w:val="0000FF"/>
      <w:u w:val="none"/>
      <w:effect w:val="none"/>
    </w:rPr>
  </w:style>
  <w:style w:type="character" w:customStyle="1" w:styleId="bodytext1">
    <w:name w:val="body_text1"/>
    <w:basedOn w:val="DefaultParagraphFont"/>
    <w:rsid w:val="008A60BE"/>
    <w:rPr>
      <w:rFonts w:ascii="Verdana" w:hAnsi="Verdana" w:hint="default"/>
      <w:color w:val="000000"/>
      <w:sz w:val="20"/>
      <w:szCs w:val="20"/>
    </w:rPr>
  </w:style>
  <w:style w:type="character" w:styleId="Emphasis">
    <w:name w:val="Emphasis"/>
    <w:basedOn w:val="DefaultParagraphFont"/>
    <w:qFormat/>
    <w:rsid w:val="008A60BE"/>
    <w:rPr>
      <w:i/>
      <w:iCs/>
    </w:rPr>
  </w:style>
  <w:style w:type="character" w:styleId="Strong">
    <w:name w:val="Strong"/>
    <w:basedOn w:val="DefaultParagraphFont"/>
    <w:qFormat/>
    <w:rsid w:val="008A60BE"/>
    <w:rPr>
      <w:b/>
      <w:bCs/>
    </w:rPr>
  </w:style>
  <w:style w:type="paragraph" w:customStyle="1" w:styleId="lmargin">
    <w:name w:val="lmargin"/>
    <w:basedOn w:val="Normal"/>
    <w:rsid w:val="008A60BE"/>
    <w:pPr>
      <w:spacing w:before="100" w:beforeAutospacing="1" w:after="100" w:afterAutospacing="1"/>
    </w:pPr>
  </w:style>
  <w:style w:type="paragraph" w:styleId="NormalWeb">
    <w:name w:val="Normal (Web)"/>
    <w:basedOn w:val="Normal"/>
    <w:rsid w:val="008A60BE"/>
    <w:pPr>
      <w:spacing w:before="100" w:beforeAutospacing="1" w:after="100" w:afterAutospacing="1"/>
    </w:pPr>
    <w:rPr>
      <w:rFonts w:ascii="Verdana" w:hAnsi="Verdana"/>
      <w:color w:val="000000"/>
      <w:sz w:val="18"/>
      <w:szCs w:val="18"/>
    </w:rPr>
  </w:style>
  <w:style w:type="paragraph" w:customStyle="1" w:styleId="NormalGeorgia">
    <w:name w:val="Normal + Georgia"/>
    <w:aliases w:val="Black"/>
    <w:basedOn w:val="Normal"/>
    <w:rsid w:val="008A60BE"/>
    <w:rPr>
      <w:rFonts w:ascii="Georgia" w:hAnsi="Georgia"/>
      <w:color w:val="333333"/>
    </w:rPr>
  </w:style>
  <w:style w:type="character" w:customStyle="1" w:styleId="sansserifheadlarge1">
    <w:name w:val="sans_serif_head_large1"/>
    <w:basedOn w:val="DefaultParagraphFont"/>
    <w:rsid w:val="008A60BE"/>
    <w:rPr>
      <w:rFonts w:ascii="Arial" w:hAnsi="Arial" w:cs="Arial" w:hint="default"/>
      <w:b w:val="0"/>
      <w:bCs w:val="0"/>
      <w:i w:val="0"/>
      <w:iCs w:val="0"/>
      <w:color w:val="463A7F"/>
      <w:spacing w:val="0"/>
      <w:sz w:val="30"/>
      <w:szCs w:val="30"/>
    </w:rPr>
  </w:style>
  <w:style w:type="character" w:customStyle="1" w:styleId="text1">
    <w:name w:val="text1"/>
    <w:basedOn w:val="DefaultParagraphFont"/>
    <w:rsid w:val="008A60BE"/>
    <w:rPr>
      <w:rFonts w:ascii="Trebuchet MS" w:hAnsi="Trebuchet MS" w:hint="default"/>
      <w:color w:val="333333"/>
      <w:sz w:val="22"/>
      <w:szCs w:val="22"/>
    </w:rPr>
  </w:style>
  <w:style w:type="paragraph" w:styleId="Header">
    <w:name w:val="header"/>
    <w:basedOn w:val="Normal"/>
    <w:rsid w:val="00DE5CF1"/>
    <w:pPr>
      <w:tabs>
        <w:tab w:val="center" w:pos="4320"/>
        <w:tab w:val="right" w:pos="8640"/>
      </w:tabs>
    </w:pPr>
  </w:style>
  <w:style w:type="paragraph" w:styleId="Footer">
    <w:name w:val="footer"/>
    <w:basedOn w:val="Normal"/>
    <w:rsid w:val="00DE5CF1"/>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6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A60BE"/>
    <w:rPr>
      <w:strike w:val="0"/>
      <w:dstrike w:val="0"/>
      <w:color w:val="0000FF"/>
      <w:u w:val="none"/>
      <w:effect w:val="none"/>
    </w:rPr>
  </w:style>
  <w:style w:type="character" w:customStyle="1" w:styleId="bodytext1">
    <w:name w:val="body_text1"/>
    <w:basedOn w:val="DefaultParagraphFont"/>
    <w:rsid w:val="008A60BE"/>
    <w:rPr>
      <w:rFonts w:ascii="Verdana" w:hAnsi="Verdana" w:hint="default"/>
      <w:color w:val="000000"/>
      <w:sz w:val="20"/>
      <w:szCs w:val="20"/>
    </w:rPr>
  </w:style>
  <w:style w:type="character" w:styleId="Emphasis">
    <w:name w:val="Emphasis"/>
    <w:basedOn w:val="DefaultParagraphFont"/>
    <w:qFormat/>
    <w:rsid w:val="008A60BE"/>
    <w:rPr>
      <w:i/>
      <w:iCs/>
    </w:rPr>
  </w:style>
  <w:style w:type="character" w:styleId="Strong">
    <w:name w:val="Strong"/>
    <w:basedOn w:val="DefaultParagraphFont"/>
    <w:qFormat/>
    <w:rsid w:val="008A60BE"/>
    <w:rPr>
      <w:b/>
      <w:bCs/>
    </w:rPr>
  </w:style>
  <w:style w:type="paragraph" w:customStyle="1" w:styleId="lmargin">
    <w:name w:val="lmargin"/>
    <w:basedOn w:val="Normal"/>
    <w:rsid w:val="008A60BE"/>
    <w:pPr>
      <w:spacing w:before="100" w:beforeAutospacing="1" w:after="100" w:afterAutospacing="1"/>
    </w:pPr>
  </w:style>
  <w:style w:type="paragraph" w:styleId="NormalWeb">
    <w:name w:val="Normal (Web)"/>
    <w:basedOn w:val="Normal"/>
    <w:rsid w:val="008A60BE"/>
    <w:pPr>
      <w:spacing w:before="100" w:beforeAutospacing="1" w:after="100" w:afterAutospacing="1"/>
    </w:pPr>
    <w:rPr>
      <w:rFonts w:ascii="Verdana" w:hAnsi="Verdana"/>
      <w:color w:val="000000"/>
      <w:sz w:val="18"/>
      <w:szCs w:val="18"/>
    </w:rPr>
  </w:style>
  <w:style w:type="paragraph" w:customStyle="1" w:styleId="NormalGeorgia">
    <w:name w:val="Normal + Georgia"/>
    <w:aliases w:val="Black"/>
    <w:basedOn w:val="Normal"/>
    <w:rsid w:val="008A60BE"/>
    <w:rPr>
      <w:rFonts w:ascii="Georgia" w:hAnsi="Georgia"/>
      <w:color w:val="333333"/>
    </w:rPr>
  </w:style>
  <w:style w:type="character" w:customStyle="1" w:styleId="sansserifheadlarge1">
    <w:name w:val="sans_serif_head_large1"/>
    <w:basedOn w:val="DefaultParagraphFont"/>
    <w:rsid w:val="008A60BE"/>
    <w:rPr>
      <w:rFonts w:ascii="Arial" w:hAnsi="Arial" w:cs="Arial" w:hint="default"/>
      <w:b w:val="0"/>
      <w:bCs w:val="0"/>
      <w:i w:val="0"/>
      <w:iCs w:val="0"/>
      <w:color w:val="463A7F"/>
      <w:spacing w:val="0"/>
      <w:sz w:val="30"/>
      <w:szCs w:val="30"/>
    </w:rPr>
  </w:style>
  <w:style w:type="character" w:customStyle="1" w:styleId="text1">
    <w:name w:val="text1"/>
    <w:basedOn w:val="DefaultParagraphFont"/>
    <w:rsid w:val="008A60BE"/>
    <w:rPr>
      <w:rFonts w:ascii="Trebuchet MS" w:hAnsi="Trebuchet MS" w:hint="default"/>
      <w:color w:val="333333"/>
      <w:sz w:val="22"/>
      <w:szCs w:val="22"/>
    </w:rPr>
  </w:style>
  <w:style w:type="paragraph" w:styleId="Header">
    <w:name w:val="header"/>
    <w:basedOn w:val="Normal"/>
    <w:rsid w:val="00DE5CF1"/>
    <w:pPr>
      <w:tabs>
        <w:tab w:val="center" w:pos="4320"/>
        <w:tab w:val="right" w:pos="8640"/>
      </w:tabs>
    </w:pPr>
  </w:style>
  <w:style w:type="paragraph" w:styleId="Footer">
    <w:name w:val="footer"/>
    <w:basedOn w:val="Normal"/>
    <w:rsid w:val="00DE5CF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274663">
      <w:bodyDiv w:val="1"/>
      <w:marLeft w:val="0"/>
      <w:marRight w:val="0"/>
      <w:marTop w:val="0"/>
      <w:marBottom w:val="0"/>
      <w:divBdr>
        <w:top w:val="none" w:sz="0" w:space="0" w:color="auto"/>
        <w:left w:val="none" w:sz="0" w:space="0" w:color="auto"/>
        <w:bottom w:val="none" w:sz="0" w:space="0" w:color="auto"/>
        <w:right w:val="none" w:sz="0" w:space="0" w:color="auto"/>
      </w:divBdr>
      <w:divsChild>
        <w:div w:id="1141193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repp.samhsa.gov/programfulldetails.asp?PROGRAM_ID=225" TargetMode="External"/><Relationship Id="rId13" Type="http://schemas.openxmlformats.org/officeDocument/2006/relationships/hyperlink" Target="http://www.colorado.edu/cspv/blueprints/promising/programs/BPP06.html" TargetMode="External"/><Relationship Id="rId18" Type="http://schemas.openxmlformats.org/officeDocument/2006/relationships/hyperlink" Target="http://www.lions-quest.org/downloads/LCIF_303_SFC_Brochure.pdf" TargetMode="External"/><Relationship Id="rId26" Type="http://schemas.openxmlformats.org/officeDocument/2006/relationships/hyperlink" Target="http://www.projectachieve.info/home.html" TargetMode="External"/><Relationship Id="rId39" Type="http://schemas.openxmlformats.org/officeDocument/2006/relationships/hyperlink" Target="http://partnershipforadrug-freecommunity.org/toogood.html" TargetMode="External"/><Relationship Id="rId3" Type="http://schemas.openxmlformats.org/officeDocument/2006/relationships/settings" Target="settings.xml"/><Relationship Id="rId21" Type="http://schemas.openxmlformats.org/officeDocument/2006/relationships/hyperlink" Target="http://www.clemson.edu/olweus/" TargetMode="External"/><Relationship Id="rId34" Type="http://schemas.openxmlformats.org/officeDocument/2006/relationships/hyperlink" Target="http://www.projectachieve.info/productsandresources/thestopthinksocialskillsprogramschool.html" TargetMode="External"/><Relationship Id="rId42" Type="http://schemas.openxmlformats.org/officeDocument/2006/relationships/fontTable" Target="fontTable.xml"/><Relationship Id="rId7" Type="http://schemas.openxmlformats.org/officeDocument/2006/relationships/hyperlink" Target="http://www.aggressionreplacementtraining.org" TargetMode="External"/><Relationship Id="rId12" Type="http://schemas.openxmlformats.org/officeDocument/2006/relationships/hyperlink" Target="http://www.girlscircle.com/index.htm" TargetMode="External"/><Relationship Id="rId17" Type="http://schemas.openxmlformats.org/officeDocument/2006/relationships/hyperlink" Target="http://www.lions-quest.org" TargetMode="External"/><Relationship Id="rId25" Type="http://schemas.openxmlformats.org/officeDocument/2006/relationships/hyperlink" Target="http://www.positiveaction.net" TargetMode="External"/><Relationship Id="rId33" Type="http://schemas.openxmlformats.org/officeDocument/2006/relationships/hyperlink" Target="http://www.cfchildren.org/programs/str/overview" TargetMode="External"/><Relationship Id="rId38" Type="http://schemas.openxmlformats.org/officeDocument/2006/relationships/hyperlink" Target="http://www.teenscreen.org" TargetMode="External"/><Relationship Id="rId2" Type="http://schemas.microsoft.com/office/2007/relationships/stylesWithEffects" Target="stylesWithEffects.xml"/><Relationship Id="rId16" Type="http://schemas.openxmlformats.org/officeDocument/2006/relationships/hyperlink" Target="http://www.lifeskillstraining.com" TargetMode="External"/><Relationship Id="rId20" Type="http://schemas.openxmlformats.org/officeDocument/2006/relationships/hyperlink" Target="http://www.nurturingparenting.com/home.php" TargetMode="External"/><Relationship Id="rId29" Type="http://schemas.openxmlformats.org/officeDocument/2006/relationships/hyperlink" Target="http://casat.unr.edu/bestpractices/view.php?program=96" TargetMode="External"/><Relationship Id="rId41" Type="http://schemas.openxmlformats.org/officeDocument/2006/relationships/hyperlink" Target="http://csmh.umaryland.ed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pingpower.com" TargetMode="External"/><Relationship Id="rId24" Type="http://schemas.openxmlformats.org/officeDocument/2006/relationships/hyperlink" Target="http://www.jhsph.edu/prevention/Paths/index" TargetMode="External"/><Relationship Id="rId32" Type="http://schemas.openxmlformats.org/officeDocument/2006/relationships/hyperlink" Target="http://www.mentalhealthscreening.org/highschool/index.aspx?gclid=CPSNpsWxs5MCFQ54HgodXDrV5g" TargetMode="External"/><Relationship Id="rId37" Type="http://schemas.openxmlformats.org/officeDocument/2006/relationships/hyperlink" Target="http://www.wymancenter.org/teenoutreach.htm" TargetMode="External"/><Relationship Id="rId40" Type="http://schemas.openxmlformats.org/officeDocument/2006/relationships/hyperlink" Target="http://www.schoolmentalhealth.org" TargetMode="External"/><Relationship Id="rId5" Type="http://schemas.openxmlformats.org/officeDocument/2006/relationships/footnotes" Target="footnotes.xml"/><Relationship Id="rId15" Type="http://schemas.openxmlformats.org/officeDocument/2006/relationships/hyperlink" Target="http://www.incredibleyears.com/Program/teacher.asp" TargetMode="External"/><Relationship Id="rId23" Type="http://schemas.openxmlformats.org/officeDocument/2006/relationships/hyperlink" Target="http://www.colorado.edu/cspv/blueprints/model/programs/PATHS.html" TargetMode="External"/><Relationship Id="rId28" Type="http://schemas.openxmlformats.org/officeDocument/2006/relationships/hyperlink" Target="http://www.projectsuccess.org/" TargetMode="External"/><Relationship Id="rId36" Type="http://schemas.openxmlformats.org/officeDocument/2006/relationships/hyperlink" Target="http://www.co-operation.org/pages/peacemaker.html" TargetMode="External"/><Relationship Id="rId10" Type="http://schemas.openxmlformats.org/officeDocument/2006/relationships/hyperlink" Target="http://www.nrepp.samhsa.gov/programfulldetails.asp?PROGRAM_ID=82" TargetMode="External"/><Relationship Id="rId19" Type="http://schemas.openxmlformats.org/officeDocument/2006/relationships/hyperlink" Target="http://www.mstservices.com/text/licensed_agencies.htm" TargetMode="External"/><Relationship Id="rId31" Type="http://schemas.openxmlformats.org/officeDocument/2006/relationships/hyperlink" Target="http://www.cfchildren.org/programs/ssp/overview/" TargetMode="External"/><Relationship Id="rId4" Type="http://schemas.openxmlformats.org/officeDocument/2006/relationships/webSettings" Target="webSettings.xml"/><Relationship Id="rId9" Type="http://schemas.openxmlformats.org/officeDocument/2006/relationships/hyperlink" Target="http://www.hrsrcenter.ucla.edu/research/cbits.shtml" TargetMode="External"/><Relationship Id="rId14" Type="http://schemas.openxmlformats.org/officeDocument/2006/relationships/hyperlink" Target="http://www.researchpress.com/product/item/4628/" TargetMode="External"/><Relationship Id="rId22" Type="http://schemas.openxmlformats.org/officeDocument/2006/relationships/hyperlink" Target="http://www.childrensinstitute.net/programs/primaryProject" TargetMode="External"/><Relationship Id="rId27" Type="http://schemas.openxmlformats.org/officeDocument/2006/relationships/hyperlink" Target="http://www.projectalert.best.org" TargetMode="External"/><Relationship Id="rId30" Type="http://schemas.openxmlformats.org/officeDocument/2006/relationships/hyperlink" Target="http://www.responsiveclassroom.org" TargetMode="External"/><Relationship Id="rId35" Type="http://schemas.openxmlformats.org/officeDocument/2006/relationships/hyperlink" Target="http://www.strengtheningfamiliesprogram.or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6618</Words>
  <Characters>37727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Summary of Recognized Evidence-Based Programs Implemented by Expanded School Mental Health (ESMH) Programs*</vt:lpstr>
    </vt:vector>
  </TitlesOfParts>
  <Company>Psychiatry</Company>
  <LinksUpToDate>false</LinksUpToDate>
  <CharactersWithSpaces>44257</CharactersWithSpaces>
  <SharedDoc>false</SharedDoc>
  <HLinks>
    <vt:vector size="210" baseType="variant">
      <vt:variant>
        <vt:i4>7536746</vt:i4>
      </vt:variant>
      <vt:variant>
        <vt:i4>102</vt:i4>
      </vt:variant>
      <vt:variant>
        <vt:i4>0</vt:i4>
      </vt:variant>
      <vt:variant>
        <vt:i4>5</vt:i4>
      </vt:variant>
      <vt:variant>
        <vt:lpwstr>http://csmh.umaryland.edu/</vt:lpwstr>
      </vt:variant>
      <vt:variant>
        <vt:lpwstr/>
      </vt:variant>
      <vt:variant>
        <vt:i4>3342372</vt:i4>
      </vt:variant>
      <vt:variant>
        <vt:i4>99</vt:i4>
      </vt:variant>
      <vt:variant>
        <vt:i4>0</vt:i4>
      </vt:variant>
      <vt:variant>
        <vt:i4>5</vt:i4>
      </vt:variant>
      <vt:variant>
        <vt:lpwstr>http://www.schoolmentalhealth.org/</vt:lpwstr>
      </vt:variant>
      <vt:variant>
        <vt:lpwstr/>
      </vt:variant>
      <vt:variant>
        <vt:i4>4390922</vt:i4>
      </vt:variant>
      <vt:variant>
        <vt:i4>96</vt:i4>
      </vt:variant>
      <vt:variant>
        <vt:i4>0</vt:i4>
      </vt:variant>
      <vt:variant>
        <vt:i4>5</vt:i4>
      </vt:variant>
      <vt:variant>
        <vt:lpwstr>http://partnershipforadrug-freecommunity.org/toogood.html</vt:lpwstr>
      </vt:variant>
      <vt:variant>
        <vt:lpwstr/>
      </vt:variant>
      <vt:variant>
        <vt:i4>2949179</vt:i4>
      </vt:variant>
      <vt:variant>
        <vt:i4>93</vt:i4>
      </vt:variant>
      <vt:variant>
        <vt:i4>0</vt:i4>
      </vt:variant>
      <vt:variant>
        <vt:i4>5</vt:i4>
      </vt:variant>
      <vt:variant>
        <vt:lpwstr>http://www.teenscreen.org/</vt:lpwstr>
      </vt:variant>
      <vt:variant>
        <vt:lpwstr/>
      </vt:variant>
      <vt:variant>
        <vt:i4>6422590</vt:i4>
      </vt:variant>
      <vt:variant>
        <vt:i4>90</vt:i4>
      </vt:variant>
      <vt:variant>
        <vt:i4>0</vt:i4>
      </vt:variant>
      <vt:variant>
        <vt:i4>5</vt:i4>
      </vt:variant>
      <vt:variant>
        <vt:lpwstr>http://www.wymancenter.org/teenoutreach.htm</vt:lpwstr>
      </vt:variant>
      <vt:variant>
        <vt:lpwstr/>
      </vt:variant>
      <vt:variant>
        <vt:i4>5439509</vt:i4>
      </vt:variant>
      <vt:variant>
        <vt:i4>87</vt:i4>
      </vt:variant>
      <vt:variant>
        <vt:i4>0</vt:i4>
      </vt:variant>
      <vt:variant>
        <vt:i4>5</vt:i4>
      </vt:variant>
      <vt:variant>
        <vt:lpwstr>http://www.co-operation.org/pages/peacemaker.html</vt:lpwstr>
      </vt:variant>
      <vt:variant>
        <vt:lpwstr/>
      </vt:variant>
      <vt:variant>
        <vt:i4>5111876</vt:i4>
      </vt:variant>
      <vt:variant>
        <vt:i4>84</vt:i4>
      </vt:variant>
      <vt:variant>
        <vt:i4>0</vt:i4>
      </vt:variant>
      <vt:variant>
        <vt:i4>5</vt:i4>
      </vt:variant>
      <vt:variant>
        <vt:lpwstr>http://www.strengtheningfamiliesprogram.org/</vt:lpwstr>
      </vt:variant>
      <vt:variant>
        <vt:lpwstr/>
      </vt:variant>
      <vt:variant>
        <vt:i4>7667839</vt:i4>
      </vt:variant>
      <vt:variant>
        <vt:i4>81</vt:i4>
      </vt:variant>
      <vt:variant>
        <vt:i4>0</vt:i4>
      </vt:variant>
      <vt:variant>
        <vt:i4>5</vt:i4>
      </vt:variant>
      <vt:variant>
        <vt:lpwstr>http://www.projectachieve.info/productsandresources/thestopthinksocialskillsprogramschool.html</vt:lpwstr>
      </vt:variant>
      <vt:variant>
        <vt:lpwstr/>
      </vt:variant>
      <vt:variant>
        <vt:i4>3080255</vt:i4>
      </vt:variant>
      <vt:variant>
        <vt:i4>78</vt:i4>
      </vt:variant>
      <vt:variant>
        <vt:i4>0</vt:i4>
      </vt:variant>
      <vt:variant>
        <vt:i4>5</vt:i4>
      </vt:variant>
      <vt:variant>
        <vt:lpwstr>http://www.cfchildren.org/programs/str/overview</vt:lpwstr>
      </vt:variant>
      <vt:variant>
        <vt:lpwstr/>
      </vt:variant>
      <vt:variant>
        <vt:i4>2162723</vt:i4>
      </vt:variant>
      <vt:variant>
        <vt:i4>75</vt:i4>
      </vt:variant>
      <vt:variant>
        <vt:i4>0</vt:i4>
      </vt:variant>
      <vt:variant>
        <vt:i4>5</vt:i4>
      </vt:variant>
      <vt:variant>
        <vt:lpwstr>http://www.mentalhealthscreening.org/highschool/index.aspx?gclid=CPSNpsWxs5MCFQ54HgodXDrV5g</vt:lpwstr>
      </vt:variant>
      <vt:variant>
        <vt:lpwstr/>
      </vt:variant>
      <vt:variant>
        <vt:i4>131151</vt:i4>
      </vt:variant>
      <vt:variant>
        <vt:i4>72</vt:i4>
      </vt:variant>
      <vt:variant>
        <vt:i4>0</vt:i4>
      </vt:variant>
      <vt:variant>
        <vt:i4>5</vt:i4>
      </vt:variant>
      <vt:variant>
        <vt:lpwstr>http://www.cfchildren.org/programs/ssp/overview/</vt:lpwstr>
      </vt:variant>
      <vt:variant>
        <vt:lpwstr/>
      </vt:variant>
      <vt:variant>
        <vt:i4>3866745</vt:i4>
      </vt:variant>
      <vt:variant>
        <vt:i4>69</vt:i4>
      </vt:variant>
      <vt:variant>
        <vt:i4>0</vt:i4>
      </vt:variant>
      <vt:variant>
        <vt:i4>5</vt:i4>
      </vt:variant>
      <vt:variant>
        <vt:lpwstr>http://www.responsiveclassroom.org/</vt:lpwstr>
      </vt:variant>
      <vt:variant>
        <vt:lpwstr/>
      </vt:variant>
      <vt:variant>
        <vt:i4>2687016</vt:i4>
      </vt:variant>
      <vt:variant>
        <vt:i4>66</vt:i4>
      </vt:variant>
      <vt:variant>
        <vt:i4>0</vt:i4>
      </vt:variant>
      <vt:variant>
        <vt:i4>5</vt:i4>
      </vt:variant>
      <vt:variant>
        <vt:lpwstr>http://casat.unr.edu/bestpractices/view.php?program=96</vt:lpwstr>
      </vt:variant>
      <vt:variant>
        <vt:lpwstr/>
      </vt:variant>
      <vt:variant>
        <vt:i4>3342373</vt:i4>
      </vt:variant>
      <vt:variant>
        <vt:i4>63</vt:i4>
      </vt:variant>
      <vt:variant>
        <vt:i4>0</vt:i4>
      </vt:variant>
      <vt:variant>
        <vt:i4>5</vt:i4>
      </vt:variant>
      <vt:variant>
        <vt:lpwstr>http://www.projectsuccess.org/</vt:lpwstr>
      </vt:variant>
      <vt:variant>
        <vt:lpwstr/>
      </vt:variant>
      <vt:variant>
        <vt:i4>786454</vt:i4>
      </vt:variant>
      <vt:variant>
        <vt:i4>60</vt:i4>
      </vt:variant>
      <vt:variant>
        <vt:i4>0</vt:i4>
      </vt:variant>
      <vt:variant>
        <vt:i4>5</vt:i4>
      </vt:variant>
      <vt:variant>
        <vt:lpwstr>http://www.projectalert.best.org/</vt:lpwstr>
      </vt:variant>
      <vt:variant>
        <vt:lpwstr/>
      </vt:variant>
      <vt:variant>
        <vt:i4>4521997</vt:i4>
      </vt:variant>
      <vt:variant>
        <vt:i4>57</vt:i4>
      </vt:variant>
      <vt:variant>
        <vt:i4>0</vt:i4>
      </vt:variant>
      <vt:variant>
        <vt:i4>5</vt:i4>
      </vt:variant>
      <vt:variant>
        <vt:lpwstr>http://www.projectachieve.info/home.html</vt:lpwstr>
      </vt:variant>
      <vt:variant>
        <vt:lpwstr/>
      </vt:variant>
      <vt:variant>
        <vt:i4>3407908</vt:i4>
      </vt:variant>
      <vt:variant>
        <vt:i4>54</vt:i4>
      </vt:variant>
      <vt:variant>
        <vt:i4>0</vt:i4>
      </vt:variant>
      <vt:variant>
        <vt:i4>5</vt:i4>
      </vt:variant>
      <vt:variant>
        <vt:lpwstr>http://www.positiveaction.net/</vt:lpwstr>
      </vt:variant>
      <vt:variant>
        <vt:lpwstr/>
      </vt:variant>
      <vt:variant>
        <vt:i4>2293818</vt:i4>
      </vt:variant>
      <vt:variant>
        <vt:i4>51</vt:i4>
      </vt:variant>
      <vt:variant>
        <vt:i4>0</vt:i4>
      </vt:variant>
      <vt:variant>
        <vt:i4>5</vt:i4>
      </vt:variant>
      <vt:variant>
        <vt:lpwstr>http://www.jhsph.edu/prevention/Paths/index</vt:lpwstr>
      </vt:variant>
      <vt:variant>
        <vt:lpwstr/>
      </vt:variant>
      <vt:variant>
        <vt:i4>5701645</vt:i4>
      </vt:variant>
      <vt:variant>
        <vt:i4>48</vt:i4>
      </vt:variant>
      <vt:variant>
        <vt:i4>0</vt:i4>
      </vt:variant>
      <vt:variant>
        <vt:i4>5</vt:i4>
      </vt:variant>
      <vt:variant>
        <vt:lpwstr>http://www.colorado.edu/cspv/blueprints/model/programs/PATHS.html</vt:lpwstr>
      </vt:variant>
      <vt:variant>
        <vt:lpwstr/>
      </vt:variant>
      <vt:variant>
        <vt:i4>5242889</vt:i4>
      </vt:variant>
      <vt:variant>
        <vt:i4>45</vt:i4>
      </vt:variant>
      <vt:variant>
        <vt:i4>0</vt:i4>
      </vt:variant>
      <vt:variant>
        <vt:i4>5</vt:i4>
      </vt:variant>
      <vt:variant>
        <vt:lpwstr>http://www.childrensinstitute.net/programs/primaryProject</vt:lpwstr>
      </vt:variant>
      <vt:variant>
        <vt:lpwstr/>
      </vt:variant>
      <vt:variant>
        <vt:i4>6422561</vt:i4>
      </vt:variant>
      <vt:variant>
        <vt:i4>42</vt:i4>
      </vt:variant>
      <vt:variant>
        <vt:i4>0</vt:i4>
      </vt:variant>
      <vt:variant>
        <vt:i4>5</vt:i4>
      </vt:variant>
      <vt:variant>
        <vt:lpwstr>http://www.clemson.edu/olweus/</vt:lpwstr>
      </vt:variant>
      <vt:variant>
        <vt:lpwstr/>
      </vt:variant>
      <vt:variant>
        <vt:i4>3539042</vt:i4>
      </vt:variant>
      <vt:variant>
        <vt:i4>39</vt:i4>
      </vt:variant>
      <vt:variant>
        <vt:i4>0</vt:i4>
      </vt:variant>
      <vt:variant>
        <vt:i4>5</vt:i4>
      </vt:variant>
      <vt:variant>
        <vt:lpwstr>http://www.nurturingparenting.com/home.php</vt:lpwstr>
      </vt:variant>
      <vt:variant>
        <vt:lpwstr/>
      </vt:variant>
      <vt:variant>
        <vt:i4>6226033</vt:i4>
      </vt:variant>
      <vt:variant>
        <vt:i4>36</vt:i4>
      </vt:variant>
      <vt:variant>
        <vt:i4>0</vt:i4>
      </vt:variant>
      <vt:variant>
        <vt:i4>5</vt:i4>
      </vt:variant>
      <vt:variant>
        <vt:lpwstr>http://www.mstservices.com/text/licensed_agencies.htm</vt:lpwstr>
      </vt:variant>
      <vt:variant>
        <vt:lpwstr/>
      </vt:variant>
      <vt:variant>
        <vt:i4>4522082</vt:i4>
      </vt:variant>
      <vt:variant>
        <vt:i4>33</vt:i4>
      </vt:variant>
      <vt:variant>
        <vt:i4>0</vt:i4>
      </vt:variant>
      <vt:variant>
        <vt:i4>5</vt:i4>
      </vt:variant>
      <vt:variant>
        <vt:lpwstr>http://www.lions-quest.org/downloads/LCIF_303_SFC_Brochure.pdf</vt:lpwstr>
      </vt:variant>
      <vt:variant>
        <vt:lpwstr/>
      </vt:variant>
      <vt:variant>
        <vt:i4>3342368</vt:i4>
      </vt:variant>
      <vt:variant>
        <vt:i4>30</vt:i4>
      </vt:variant>
      <vt:variant>
        <vt:i4>0</vt:i4>
      </vt:variant>
      <vt:variant>
        <vt:i4>5</vt:i4>
      </vt:variant>
      <vt:variant>
        <vt:lpwstr>http://www.lions-quest.org/</vt:lpwstr>
      </vt:variant>
      <vt:variant>
        <vt:lpwstr/>
      </vt:variant>
      <vt:variant>
        <vt:i4>2883635</vt:i4>
      </vt:variant>
      <vt:variant>
        <vt:i4>27</vt:i4>
      </vt:variant>
      <vt:variant>
        <vt:i4>0</vt:i4>
      </vt:variant>
      <vt:variant>
        <vt:i4>5</vt:i4>
      </vt:variant>
      <vt:variant>
        <vt:lpwstr>http://www.lifeskillstraining.com/</vt:lpwstr>
      </vt:variant>
      <vt:variant>
        <vt:lpwstr/>
      </vt:variant>
      <vt:variant>
        <vt:i4>3801139</vt:i4>
      </vt:variant>
      <vt:variant>
        <vt:i4>24</vt:i4>
      </vt:variant>
      <vt:variant>
        <vt:i4>0</vt:i4>
      </vt:variant>
      <vt:variant>
        <vt:i4>5</vt:i4>
      </vt:variant>
      <vt:variant>
        <vt:lpwstr>http://www.incredibleyears.com/Program/teacher.asp</vt:lpwstr>
      </vt:variant>
      <vt:variant>
        <vt:lpwstr/>
      </vt:variant>
      <vt:variant>
        <vt:i4>7536736</vt:i4>
      </vt:variant>
      <vt:variant>
        <vt:i4>21</vt:i4>
      </vt:variant>
      <vt:variant>
        <vt:i4>0</vt:i4>
      </vt:variant>
      <vt:variant>
        <vt:i4>5</vt:i4>
      </vt:variant>
      <vt:variant>
        <vt:lpwstr>http://www.researchpress.com/product/item/4628/</vt:lpwstr>
      </vt:variant>
      <vt:variant>
        <vt:lpwstr/>
      </vt:variant>
      <vt:variant>
        <vt:i4>786521</vt:i4>
      </vt:variant>
      <vt:variant>
        <vt:i4>18</vt:i4>
      </vt:variant>
      <vt:variant>
        <vt:i4>0</vt:i4>
      </vt:variant>
      <vt:variant>
        <vt:i4>5</vt:i4>
      </vt:variant>
      <vt:variant>
        <vt:lpwstr>http://www.colorado.edu/cspv/blueprints/promising/programs/BPP06.html</vt:lpwstr>
      </vt:variant>
      <vt:variant>
        <vt:lpwstr/>
      </vt:variant>
      <vt:variant>
        <vt:i4>6029335</vt:i4>
      </vt:variant>
      <vt:variant>
        <vt:i4>15</vt:i4>
      </vt:variant>
      <vt:variant>
        <vt:i4>0</vt:i4>
      </vt:variant>
      <vt:variant>
        <vt:i4>5</vt:i4>
      </vt:variant>
      <vt:variant>
        <vt:lpwstr>http://www.girlscircle.com/index.htm</vt:lpwstr>
      </vt:variant>
      <vt:variant>
        <vt:lpwstr/>
      </vt:variant>
      <vt:variant>
        <vt:i4>2949242</vt:i4>
      </vt:variant>
      <vt:variant>
        <vt:i4>12</vt:i4>
      </vt:variant>
      <vt:variant>
        <vt:i4>0</vt:i4>
      </vt:variant>
      <vt:variant>
        <vt:i4>5</vt:i4>
      </vt:variant>
      <vt:variant>
        <vt:lpwstr>http://www.copingpower.com/</vt:lpwstr>
      </vt:variant>
      <vt:variant>
        <vt:lpwstr/>
      </vt:variant>
      <vt:variant>
        <vt:i4>5242977</vt:i4>
      </vt:variant>
      <vt:variant>
        <vt:i4>9</vt:i4>
      </vt:variant>
      <vt:variant>
        <vt:i4>0</vt:i4>
      </vt:variant>
      <vt:variant>
        <vt:i4>5</vt:i4>
      </vt:variant>
      <vt:variant>
        <vt:lpwstr>http://www.nrepp.samhsa.gov/programfulldetails.asp?PROGRAM_ID=82</vt:lpwstr>
      </vt:variant>
      <vt:variant>
        <vt:lpwstr/>
      </vt:variant>
      <vt:variant>
        <vt:i4>7667755</vt:i4>
      </vt:variant>
      <vt:variant>
        <vt:i4>6</vt:i4>
      </vt:variant>
      <vt:variant>
        <vt:i4>0</vt:i4>
      </vt:variant>
      <vt:variant>
        <vt:i4>5</vt:i4>
      </vt:variant>
      <vt:variant>
        <vt:lpwstr>http://www.hrsrcenter.ucla.edu/research/cbits.shtml</vt:lpwstr>
      </vt:variant>
      <vt:variant>
        <vt:lpwstr/>
      </vt:variant>
      <vt:variant>
        <vt:i4>5242987</vt:i4>
      </vt:variant>
      <vt:variant>
        <vt:i4>3</vt:i4>
      </vt:variant>
      <vt:variant>
        <vt:i4>0</vt:i4>
      </vt:variant>
      <vt:variant>
        <vt:i4>5</vt:i4>
      </vt:variant>
      <vt:variant>
        <vt:lpwstr>http://www.nrepp.samhsa.gov/programfulldetails.asp?PROGRAM_ID=225</vt:lpwstr>
      </vt:variant>
      <vt:variant>
        <vt:lpwstr/>
      </vt:variant>
      <vt:variant>
        <vt:i4>6160401</vt:i4>
      </vt:variant>
      <vt:variant>
        <vt:i4>0</vt:i4>
      </vt:variant>
      <vt:variant>
        <vt:i4>0</vt:i4>
      </vt:variant>
      <vt:variant>
        <vt:i4>5</vt:i4>
      </vt:variant>
      <vt:variant>
        <vt:lpwstr>http://www.aggressionreplacementtraining.org/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Recognized Evidence-Based Programs Implemented by Expanded School Mental Health (ESMH) Programs*</dc:title>
  <dc:creator>Fishel, Sharon J (EED)</dc:creator>
  <cp:lastModifiedBy>Sjfishel</cp:lastModifiedBy>
  <cp:revision>2</cp:revision>
  <dcterms:created xsi:type="dcterms:W3CDTF">2014-01-28T01:13:00Z</dcterms:created>
  <dcterms:modified xsi:type="dcterms:W3CDTF">2014-01-28T01:13:00Z</dcterms:modified>
</cp:coreProperties>
</file>